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C3637" w14:textId="16C2F3F2" w:rsidR="009159F0" w:rsidRPr="004F3469" w:rsidRDefault="00E46A48" w:rsidP="00E46A48">
      <w:pPr>
        <w:spacing w:after="0" w:line="240" w:lineRule="auto"/>
        <w:ind w:left="-426" w:right="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ED7D31" w:themeColor="accent2"/>
          <w:lang w:eastAsia="ru-RU"/>
        </w:rPr>
        <w:drawing>
          <wp:inline distT="0" distB="0" distL="0" distR="0" wp14:anchorId="091DE988" wp14:editId="5AE789E9">
            <wp:extent cx="7222639" cy="1947554"/>
            <wp:effectExtent l="0" t="0" r="0" b="0"/>
            <wp:docPr id="2" name="Рисунок 2" descr="C:\Users\Коте\Desktop\Безымянный-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е\Desktop\Безымянный-1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905" cy="19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B509" w14:textId="77777777" w:rsidR="009159F0" w:rsidRPr="00056C3C" w:rsidRDefault="009159F0" w:rsidP="009159F0">
      <w:pPr>
        <w:spacing w:after="0" w:line="240" w:lineRule="auto"/>
        <w:ind w:left="57" w:right="57"/>
        <w:jc w:val="center"/>
        <w:rPr>
          <w:rFonts w:ascii="Century Gothic" w:hAnsi="Century Gothic" w:cs="Times New Roman"/>
          <w:i/>
          <w:color w:val="2F5496" w:themeColor="accent5" w:themeShade="BF"/>
          <w:sz w:val="20"/>
        </w:rPr>
      </w:pPr>
      <w:r w:rsidRPr="00056C3C">
        <w:rPr>
          <w:rFonts w:ascii="Century Gothic" w:hAnsi="Century Gothic" w:cs="Times New Roman"/>
          <w:i/>
          <w:color w:val="2F5496" w:themeColor="accent5" w:themeShade="BF"/>
          <w:sz w:val="20"/>
        </w:rPr>
        <w:t xml:space="preserve">Информационный партнер – </w:t>
      </w:r>
      <w:r w:rsidRPr="00056C3C">
        <w:rPr>
          <w:rFonts w:ascii="Century Gothic" w:hAnsi="Century Gothic" w:cs="Times New Roman"/>
          <w:b/>
          <w:i/>
          <w:color w:val="2F5496" w:themeColor="accent5" w:themeShade="BF"/>
          <w:sz w:val="20"/>
        </w:rPr>
        <w:t>«Учительская газета – Москва»</w:t>
      </w:r>
    </w:p>
    <w:p w14:paraId="3A870E04" w14:textId="77777777" w:rsidR="009159F0" w:rsidRPr="00056C3C" w:rsidRDefault="009159F0" w:rsidP="009159F0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color w:val="2F5496" w:themeColor="accent5" w:themeShade="BF"/>
        </w:rPr>
      </w:pPr>
    </w:p>
    <w:p w14:paraId="077E6A2A" w14:textId="0E79F8A3" w:rsidR="009159F0" w:rsidRPr="00056C3C" w:rsidRDefault="00BE0E5D" w:rsidP="00E168D4">
      <w:pPr>
        <w:spacing w:before="120" w:after="0" w:line="240" w:lineRule="auto"/>
        <w:ind w:left="57" w:right="57"/>
        <w:jc w:val="center"/>
        <w:rPr>
          <w:rFonts w:ascii="Century Gothic" w:hAnsi="Century Gothic" w:cs="Times New Roman"/>
          <w:b/>
          <w:color w:val="1F3864" w:themeColor="accent5" w:themeShade="80"/>
          <w:sz w:val="36"/>
          <w:szCs w:val="24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CADDB53" wp14:editId="1D464552">
            <wp:extent cx="1979994" cy="216000"/>
            <wp:effectExtent l="0" t="0" r="1270" b="0"/>
            <wp:docPr id="27" name="Рисунок 27" descr="C:\Users\Коте\Desktop\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те\Desktop\00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C3C">
        <w:rPr>
          <w:rFonts w:ascii="Century Gothic" w:hAnsi="Century Gothic" w:cs="Times New Roman"/>
          <w:b/>
          <w:color w:val="1F3864" w:themeColor="accent5" w:themeShade="80"/>
          <w:sz w:val="36"/>
          <w:szCs w:val="24"/>
        </w:rPr>
        <w:t xml:space="preserve"> </w:t>
      </w:r>
      <w:r w:rsidR="009159F0" w:rsidRPr="0025095D">
        <w:rPr>
          <w:rFonts w:ascii="Century Gothic" w:hAnsi="Century Gothic" w:cs="Times New Roman"/>
          <w:b/>
          <w:color w:val="2F5496" w:themeColor="accent5" w:themeShade="BF"/>
          <w:spacing w:val="20"/>
          <w:sz w:val="40"/>
          <w:szCs w:val="24"/>
        </w:rPr>
        <w:t>ПРОГРАММА</w:t>
      </w:r>
      <w:r w:rsidR="0025095D" w:rsidRPr="00E46A48">
        <w:rPr>
          <w:rFonts w:ascii="Century Gothic" w:hAnsi="Century Gothic" w:cs="Times New Roman"/>
          <w:b/>
          <w:color w:val="1F3864" w:themeColor="accent5" w:themeShade="80"/>
          <w:sz w:val="36"/>
          <w:szCs w:val="24"/>
        </w:rPr>
        <w:t xml:space="preserve"> </w:t>
      </w:r>
      <w:r w:rsidR="0025095D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4C02E96" wp14:editId="7C64FF55">
            <wp:extent cx="1979994" cy="216000"/>
            <wp:effectExtent l="0" t="0" r="1270" b="0"/>
            <wp:docPr id="29" name="Рисунок 29" descr="C:\Users\Коте\Desktop\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те\Desktop\00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9292" w14:textId="7FD6B73C" w:rsidR="009159F0" w:rsidRPr="00056C3C" w:rsidRDefault="009159F0" w:rsidP="009159F0">
      <w:pPr>
        <w:spacing w:after="0" w:line="240" w:lineRule="auto"/>
        <w:ind w:left="57" w:right="57"/>
        <w:rPr>
          <w:rFonts w:ascii="Century Gothic" w:hAnsi="Century Gothic" w:cs="Times New Roman"/>
          <w:color w:val="1F3864" w:themeColor="accent5" w:themeShade="80"/>
          <w:sz w:val="24"/>
          <w:szCs w:val="24"/>
        </w:rPr>
      </w:pPr>
    </w:p>
    <w:p w14:paraId="095AFF6C" w14:textId="023F605C" w:rsidR="00BE0E5D" w:rsidRPr="00E46A48" w:rsidRDefault="00056C3C" w:rsidP="009159F0">
      <w:pPr>
        <w:spacing w:after="0" w:line="240" w:lineRule="auto"/>
        <w:ind w:left="57" w:right="57"/>
        <w:jc w:val="center"/>
        <w:rPr>
          <w:rFonts w:ascii="Century Gothic" w:hAnsi="Century Gothic" w:cs="Times New Roman"/>
          <w:color w:val="1F3864" w:themeColor="accent5" w:themeShade="80"/>
          <w:sz w:val="28"/>
          <w:szCs w:val="24"/>
        </w:rPr>
      </w:pPr>
      <w:r w:rsidRPr="0025095D"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  <w:t xml:space="preserve">День </w:t>
      </w:r>
      <w:r w:rsidRPr="0025095D">
        <w:rPr>
          <w:rFonts w:ascii="Century Gothic" w:hAnsi="Century Gothic" w:cs="Times New Roman"/>
          <w:b/>
          <w:color w:val="1F3864" w:themeColor="accent5" w:themeShade="80"/>
          <w:sz w:val="28"/>
          <w:szCs w:val="24"/>
          <w:lang w:val="en-US"/>
        </w:rPr>
        <w:t>I</w:t>
      </w:r>
      <w:r w:rsidR="00E46A48"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  <w:t>. 26</w:t>
      </w:r>
      <w:r w:rsidR="007D23C2" w:rsidRPr="007D23C2"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  <w:t xml:space="preserve"> </w:t>
      </w:r>
      <w:r w:rsidR="007D23C2"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  <w:t>августа 2015 г.</w:t>
      </w:r>
      <w:r w:rsidR="00CD0758" w:rsidRPr="0025095D">
        <w:rPr>
          <w:rFonts w:ascii="Century Gothic" w:hAnsi="Century Gothic" w:cs="Times New Roman"/>
          <w:color w:val="1F3864" w:themeColor="accent5" w:themeShade="80"/>
          <w:sz w:val="28"/>
          <w:szCs w:val="24"/>
        </w:rPr>
        <w:t xml:space="preserve"> </w:t>
      </w:r>
    </w:p>
    <w:p w14:paraId="11F29F31" w14:textId="0305775E" w:rsidR="009159F0" w:rsidRPr="0025095D" w:rsidRDefault="00EF0EBD" w:rsidP="0025095D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</w:pPr>
      <w:r w:rsidRPr="0025095D"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  <w:t>(день предметов гуманитарного цикла)</w:t>
      </w:r>
    </w:p>
    <w:tbl>
      <w:tblPr>
        <w:tblStyle w:val="aa"/>
        <w:tblW w:w="10172" w:type="dxa"/>
        <w:tblInd w:w="250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ook w:val="04A0" w:firstRow="1" w:lastRow="0" w:firstColumn="1" w:lastColumn="0" w:noHBand="0" w:noVBand="1"/>
      </w:tblPr>
      <w:tblGrid>
        <w:gridCol w:w="3686"/>
        <w:gridCol w:w="1701"/>
        <w:gridCol w:w="4785"/>
      </w:tblGrid>
      <w:tr w:rsidR="00BE0E5D" w:rsidRPr="00BE0E5D" w14:paraId="6B9E8486" w14:textId="77777777" w:rsidTr="000F7067">
        <w:trPr>
          <w:trHeight w:val="626"/>
        </w:trPr>
        <w:tc>
          <w:tcPr>
            <w:tcW w:w="3686" w:type="dxa"/>
            <w:vAlign w:val="center"/>
          </w:tcPr>
          <w:p w14:paraId="45502F88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Регистрация</w:t>
            </w:r>
          </w:p>
        </w:tc>
        <w:tc>
          <w:tcPr>
            <w:tcW w:w="1701" w:type="dxa"/>
            <w:vAlign w:val="center"/>
          </w:tcPr>
          <w:p w14:paraId="135666CA" w14:textId="7815BA6F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8.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 xml:space="preserve"> – 9.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0AFF400F" w14:textId="79C63230" w:rsidR="0025095D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 xml:space="preserve">Холл Главного Гуманитарного </w:t>
            </w:r>
          </w:p>
          <w:p w14:paraId="74B1FF5D" w14:textId="7D4934DF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корпуса РУДН</w:t>
            </w:r>
          </w:p>
        </w:tc>
      </w:tr>
      <w:tr w:rsidR="00BE0E5D" w:rsidRPr="00BE0E5D" w14:paraId="55AAC654" w14:textId="77777777" w:rsidTr="0025095D">
        <w:tc>
          <w:tcPr>
            <w:tcW w:w="3686" w:type="dxa"/>
            <w:vAlign w:val="center"/>
          </w:tcPr>
          <w:p w14:paraId="3B4EFEB1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Выставка учебной литературы</w:t>
            </w:r>
          </w:p>
        </w:tc>
        <w:tc>
          <w:tcPr>
            <w:tcW w:w="1701" w:type="dxa"/>
            <w:vAlign w:val="center"/>
          </w:tcPr>
          <w:p w14:paraId="608DA96F" w14:textId="28BCCB14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9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00 – 10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00</w:t>
            </w:r>
          </w:p>
        </w:tc>
        <w:tc>
          <w:tcPr>
            <w:tcW w:w="4785" w:type="dxa"/>
            <w:vAlign w:val="center"/>
          </w:tcPr>
          <w:p w14:paraId="7C7E3C67" w14:textId="438057AB" w:rsidR="0025095D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 xml:space="preserve">Холл Главного Гуманитарного </w:t>
            </w:r>
          </w:p>
          <w:p w14:paraId="35A9FF10" w14:textId="11E0431E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корпуса РУДН</w:t>
            </w:r>
          </w:p>
        </w:tc>
      </w:tr>
      <w:tr w:rsidR="00BE0E5D" w:rsidRPr="00BE0E5D" w14:paraId="3885A2FA" w14:textId="77777777" w:rsidTr="0025095D">
        <w:trPr>
          <w:trHeight w:val="388"/>
        </w:trPr>
        <w:tc>
          <w:tcPr>
            <w:tcW w:w="3686" w:type="dxa"/>
            <w:vAlign w:val="center"/>
          </w:tcPr>
          <w:p w14:paraId="1387633A" w14:textId="5DBCAB75" w:rsidR="009159F0" w:rsidRPr="000F7067" w:rsidRDefault="0084343D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 xml:space="preserve">Конференция (день </w:t>
            </w: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  <w:lang w:val="en-US"/>
              </w:rPr>
              <w:t>I</w:t>
            </w:r>
            <w:r w:rsidR="009159F0"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14:paraId="488CB437" w14:textId="71B34B39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00 – 11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58EA888E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  <w:lang w:val="en-US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Актовый зал</w:t>
            </w:r>
          </w:p>
        </w:tc>
      </w:tr>
      <w:tr w:rsidR="00BE0E5D" w:rsidRPr="00BE0E5D" w14:paraId="6B63990A" w14:textId="77777777" w:rsidTr="0025095D">
        <w:trPr>
          <w:trHeight w:val="549"/>
        </w:trPr>
        <w:tc>
          <w:tcPr>
            <w:tcW w:w="3686" w:type="dxa"/>
            <w:vAlign w:val="center"/>
          </w:tcPr>
          <w:p w14:paraId="79CA202B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Мастер-классы</w:t>
            </w:r>
          </w:p>
        </w:tc>
        <w:tc>
          <w:tcPr>
            <w:tcW w:w="1701" w:type="dxa"/>
            <w:vAlign w:val="center"/>
          </w:tcPr>
          <w:p w14:paraId="5A40F92C" w14:textId="749E3EDD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 – 10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  <w:p w14:paraId="7008FC41" w14:textId="07BB7921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50 – 11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</w:t>
            </w:r>
          </w:p>
        </w:tc>
        <w:tc>
          <w:tcPr>
            <w:tcW w:w="4785" w:type="dxa"/>
            <w:vAlign w:val="center"/>
          </w:tcPr>
          <w:p w14:paraId="23C22DCB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По отдельной программе</w:t>
            </w:r>
          </w:p>
        </w:tc>
      </w:tr>
      <w:tr w:rsidR="00BE0E5D" w:rsidRPr="00BE0E5D" w14:paraId="637096CB" w14:textId="77777777" w:rsidTr="0025095D">
        <w:trPr>
          <w:trHeight w:val="571"/>
        </w:trPr>
        <w:tc>
          <w:tcPr>
            <w:tcW w:w="3686" w:type="dxa"/>
            <w:vAlign w:val="center"/>
          </w:tcPr>
          <w:p w14:paraId="66F2FBBB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Мастер-классы</w:t>
            </w:r>
          </w:p>
        </w:tc>
        <w:tc>
          <w:tcPr>
            <w:tcW w:w="1701" w:type="dxa"/>
            <w:vAlign w:val="center"/>
          </w:tcPr>
          <w:p w14:paraId="12B032BE" w14:textId="75DE9EF1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11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45 – 12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05</w:t>
            </w:r>
          </w:p>
          <w:p w14:paraId="0C975587" w14:textId="4A6D265A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12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 – 12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24B8DFDB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 xml:space="preserve">По отдельной программе </w:t>
            </w:r>
          </w:p>
        </w:tc>
      </w:tr>
      <w:tr w:rsidR="00BE0E5D" w:rsidRPr="00BE0E5D" w14:paraId="62CCD1AF" w14:textId="77777777" w:rsidTr="0025095D">
        <w:tc>
          <w:tcPr>
            <w:tcW w:w="3686" w:type="dxa"/>
            <w:vAlign w:val="center"/>
          </w:tcPr>
          <w:p w14:paraId="36CD02D3" w14:textId="77777777" w:rsidR="0025095D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 xml:space="preserve">Круглые столы по актуальным </w:t>
            </w:r>
          </w:p>
          <w:p w14:paraId="7155D976" w14:textId="71F21E8F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проблемам науки</w:t>
            </w:r>
          </w:p>
        </w:tc>
        <w:tc>
          <w:tcPr>
            <w:tcW w:w="1701" w:type="dxa"/>
            <w:vAlign w:val="center"/>
          </w:tcPr>
          <w:p w14:paraId="46CBA3DF" w14:textId="78846AB9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11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45 – 13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0D5A787B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По отдельной программе</w:t>
            </w:r>
          </w:p>
        </w:tc>
      </w:tr>
      <w:tr w:rsidR="00BE0E5D" w:rsidRPr="00BE0E5D" w14:paraId="6BE69096" w14:textId="77777777" w:rsidTr="0025095D">
        <w:tc>
          <w:tcPr>
            <w:tcW w:w="3686" w:type="dxa"/>
            <w:vAlign w:val="center"/>
          </w:tcPr>
          <w:p w14:paraId="708B3FD8" w14:textId="77777777" w:rsidR="0025095D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 xml:space="preserve">Круглые столы по актуальным </w:t>
            </w:r>
          </w:p>
          <w:p w14:paraId="66951FF5" w14:textId="291D30E4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проблемам науки</w:t>
            </w:r>
          </w:p>
        </w:tc>
        <w:tc>
          <w:tcPr>
            <w:tcW w:w="1701" w:type="dxa"/>
            <w:vAlign w:val="center"/>
          </w:tcPr>
          <w:p w14:paraId="1D024612" w14:textId="02D4A0D7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12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 – 14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15</w:t>
            </w:r>
          </w:p>
        </w:tc>
        <w:tc>
          <w:tcPr>
            <w:tcW w:w="4785" w:type="dxa"/>
            <w:vAlign w:val="center"/>
          </w:tcPr>
          <w:p w14:paraId="7B46F309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По отдельной программе</w:t>
            </w:r>
          </w:p>
        </w:tc>
      </w:tr>
      <w:tr w:rsidR="00BE0E5D" w:rsidRPr="00BE0E5D" w14:paraId="0033206F" w14:textId="77777777" w:rsidTr="0025095D">
        <w:trPr>
          <w:trHeight w:val="665"/>
        </w:trPr>
        <w:tc>
          <w:tcPr>
            <w:tcW w:w="3686" w:type="dxa"/>
            <w:vAlign w:val="center"/>
          </w:tcPr>
          <w:p w14:paraId="0745AF20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Мастер-классы</w:t>
            </w:r>
          </w:p>
        </w:tc>
        <w:tc>
          <w:tcPr>
            <w:tcW w:w="1701" w:type="dxa"/>
            <w:vAlign w:val="center"/>
          </w:tcPr>
          <w:p w14:paraId="175C1001" w14:textId="36C0D829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13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 – 13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50</w:t>
            </w:r>
          </w:p>
          <w:p w14:paraId="41DEC4BD" w14:textId="19B0E607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14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00 – 14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20</w:t>
            </w:r>
          </w:p>
        </w:tc>
        <w:tc>
          <w:tcPr>
            <w:tcW w:w="4785" w:type="dxa"/>
            <w:vAlign w:val="center"/>
          </w:tcPr>
          <w:p w14:paraId="1A2E605A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 xml:space="preserve">По отдельной программе </w:t>
            </w:r>
          </w:p>
        </w:tc>
      </w:tr>
      <w:tr w:rsidR="00BE0E5D" w:rsidRPr="00BE0E5D" w14:paraId="49E85F72" w14:textId="77777777" w:rsidTr="000F7067">
        <w:trPr>
          <w:trHeight w:val="347"/>
        </w:trPr>
        <w:tc>
          <w:tcPr>
            <w:tcW w:w="3686" w:type="dxa"/>
            <w:vAlign w:val="center"/>
          </w:tcPr>
          <w:p w14:paraId="446FFD98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Методологические семинары</w:t>
            </w:r>
          </w:p>
        </w:tc>
        <w:tc>
          <w:tcPr>
            <w:tcW w:w="1701" w:type="dxa"/>
            <w:vAlign w:val="center"/>
          </w:tcPr>
          <w:p w14:paraId="6BC2F6D8" w14:textId="22537E01" w:rsidR="009159F0" w:rsidRPr="000F7067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14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 – 16</w:t>
            </w:r>
            <w:r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0F7067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3184ACDD" w14:textId="77777777" w:rsidR="009159F0" w:rsidRPr="000F7067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0F7067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По отдельной программе</w:t>
            </w:r>
          </w:p>
        </w:tc>
      </w:tr>
    </w:tbl>
    <w:p w14:paraId="0511DEEA" w14:textId="1308D345" w:rsidR="00CF3EE5" w:rsidRPr="0025095D" w:rsidRDefault="00CF3EE5" w:rsidP="009159F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1F3864" w:themeColor="accent5" w:themeShade="80"/>
          <w:sz w:val="18"/>
          <w:szCs w:val="24"/>
        </w:rPr>
      </w:pPr>
      <w:r w:rsidRPr="00056C3C">
        <w:rPr>
          <w:rFonts w:ascii="Century Gothic" w:hAnsi="Century Gothic" w:cs="Times New Roman"/>
          <w:color w:val="1F3864" w:themeColor="accent5" w:themeShade="80"/>
          <w:sz w:val="24"/>
          <w:szCs w:val="24"/>
        </w:rPr>
        <w:t xml:space="preserve">  </w:t>
      </w:r>
    </w:p>
    <w:tbl>
      <w:tblPr>
        <w:tblStyle w:val="aa"/>
        <w:tblW w:w="1077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17"/>
        <w:gridCol w:w="7938"/>
      </w:tblGrid>
      <w:tr w:rsidR="00BE0E5D" w:rsidRPr="00056C3C" w14:paraId="44C79FD5" w14:textId="77777777" w:rsidTr="0025095D">
        <w:trPr>
          <w:trHeight w:val="1255"/>
        </w:trPr>
        <w:tc>
          <w:tcPr>
            <w:tcW w:w="1419" w:type="dxa"/>
            <w:vAlign w:val="center"/>
          </w:tcPr>
          <w:p w14:paraId="7DB4E722" w14:textId="27F28EDC" w:rsidR="00CF3EE5" w:rsidRDefault="00B80F02" w:rsidP="0025095D">
            <w:pPr>
              <w:autoSpaceDE w:val="0"/>
              <w:autoSpaceDN w:val="0"/>
              <w:adjustRightInd w:val="0"/>
              <w:ind w:left="31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6243D1B" wp14:editId="75A72265">
                  <wp:extent cx="536299" cy="464400"/>
                  <wp:effectExtent l="0" t="0" r="0" b="0"/>
                  <wp:docPr id="21" name="Рисунок 21" descr="C:\Users\Коте\Desktop\88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те\Desktop\88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99" cy="4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0140A00" w14:textId="36F3CC1A" w:rsidR="00CF3EE5" w:rsidRDefault="00CF3EE5" w:rsidP="00CF3E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1E9C46E" wp14:editId="21D3907F">
                  <wp:extent cx="720000" cy="720000"/>
                  <wp:effectExtent l="0" t="0" r="4445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14:paraId="146C4896" w14:textId="7FC40029" w:rsidR="00CF3EE5" w:rsidRPr="00616DD2" w:rsidRDefault="00CF3EE5" w:rsidP="00056C3C">
            <w:pPr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Times New Roman"/>
                <w:b/>
                <w:color w:val="0070C0"/>
                <w:sz w:val="20"/>
              </w:rPr>
            </w:pPr>
            <w:r w:rsidRPr="00056C3C"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  <w:t>Форум педагогов г. Москвы «Профессиональный стандарт педагога»</w:t>
            </w:r>
            <w:r w:rsidR="00616DD2" w:rsidRPr="00056C3C"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  <w:t>:</w:t>
            </w:r>
          </w:p>
          <w:p w14:paraId="3BD06536" w14:textId="7A903472" w:rsidR="00CF3EE5" w:rsidRPr="00056C3C" w:rsidRDefault="00CF3EE5" w:rsidP="00056C3C">
            <w:pPr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Times New Roman"/>
                <w:i/>
                <w:color w:val="0070C0"/>
                <w:sz w:val="20"/>
              </w:rPr>
            </w:pP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https</w:t>
            </w:r>
            <w:r w:rsidRPr="00056C3C">
              <w:rPr>
                <w:rFonts w:ascii="Century Gothic" w:hAnsi="Century Gothic" w:cs="Times New Roman"/>
                <w:i/>
                <w:color w:val="0070C0"/>
                <w:sz w:val="20"/>
              </w:rPr>
              <w:t>://</w:t>
            </w: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www</w:t>
            </w:r>
            <w:r w:rsidRPr="00056C3C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facebook</w:t>
            </w:r>
            <w:r w:rsidRPr="00056C3C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com</w:t>
            </w:r>
            <w:r w:rsidRPr="00056C3C">
              <w:rPr>
                <w:rFonts w:ascii="Century Gothic" w:hAnsi="Century Gothic" w:cs="Times New Roman"/>
                <w:i/>
                <w:color w:val="0070C0"/>
                <w:sz w:val="20"/>
              </w:rPr>
              <w:t>/</w:t>
            </w: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pedforum</w:t>
            </w:r>
          </w:p>
        </w:tc>
      </w:tr>
      <w:tr w:rsidR="00BE0E5D" w:rsidRPr="00B80F02" w14:paraId="32CF914E" w14:textId="77777777" w:rsidTr="0025095D">
        <w:trPr>
          <w:trHeight w:val="1405"/>
        </w:trPr>
        <w:tc>
          <w:tcPr>
            <w:tcW w:w="1419" w:type="dxa"/>
            <w:vAlign w:val="center"/>
          </w:tcPr>
          <w:p w14:paraId="394B98B4" w14:textId="028CD37B" w:rsidR="00B80F02" w:rsidRPr="00CF3EE5" w:rsidRDefault="00B80F02" w:rsidP="0025095D">
            <w:pPr>
              <w:autoSpaceDE w:val="0"/>
              <w:autoSpaceDN w:val="0"/>
              <w:adjustRightInd w:val="0"/>
              <w:ind w:left="318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42DCFEC" wp14:editId="683960D3">
                  <wp:extent cx="536299" cy="464400"/>
                  <wp:effectExtent l="0" t="0" r="0" b="0"/>
                  <wp:docPr id="20" name="Рисунок 20" descr="C:\Users\Коте\Desktop\88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оте\Desktop\88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99" cy="4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42E0191" w14:textId="09DC571E" w:rsidR="00B80F02" w:rsidRPr="00B80F02" w:rsidRDefault="00056C3C" w:rsidP="00CF3E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3434618" wp14:editId="1A3C11C7">
                  <wp:extent cx="720000" cy="720000"/>
                  <wp:effectExtent l="0" t="0" r="444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14:paraId="0333EB4E" w14:textId="77777777" w:rsidR="00B80F02" w:rsidRPr="00056C3C" w:rsidRDefault="00B80F02" w:rsidP="00056C3C">
            <w:pPr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</w:pPr>
            <w:r w:rsidRPr="00056C3C"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  <w:t>Дополнительное образование РУДН:</w:t>
            </w:r>
          </w:p>
          <w:p w14:paraId="13FED8CB" w14:textId="79D6AEF4" w:rsidR="00B80F02" w:rsidRPr="00B80F02" w:rsidRDefault="00B80F02" w:rsidP="00056C3C">
            <w:pPr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Times New Roman"/>
                <w:b/>
                <w:color w:val="0070C0"/>
                <w:sz w:val="20"/>
              </w:rPr>
            </w:pP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http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://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www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dporudn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ru</w:t>
            </w:r>
          </w:p>
        </w:tc>
      </w:tr>
      <w:tr w:rsidR="00BE0E5D" w:rsidRPr="00B80F02" w14:paraId="71A43D14" w14:textId="77777777" w:rsidTr="0025095D">
        <w:trPr>
          <w:trHeight w:val="1269"/>
        </w:trPr>
        <w:tc>
          <w:tcPr>
            <w:tcW w:w="1419" w:type="dxa"/>
            <w:vAlign w:val="center"/>
          </w:tcPr>
          <w:p w14:paraId="60062198" w14:textId="7D6F32DC" w:rsidR="00B80F02" w:rsidRPr="00CF3EE5" w:rsidRDefault="00B80F02" w:rsidP="0025095D">
            <w:pPr>
              <w:autoSpaceDE w:val="0"/>
              <w:autoSpaceDN w:val="0"/>
              <w:adjustRightInd w:val="0"/>
              <w:ind w:left="318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FAB0DF3" wp14:editId="5042ED61">
                  <wp:extent cx="536299" cy="464400"/>
                  <wp:effectExtent l="0" t="0" r="0" b="0"/>
                  <wp:docPr id="19" name="Рисунок 19" descr="C:\Users\Коте\Desktop\88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те\Desktop\88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99" cy="4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643B043" w14:textId="0170AA70" w:rsidR="00B80F02" w:rsidRPr="00CF3EE5" w:rsidRDefault="00056C3C" w:rsidP="00CF3E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A473B2A" wp14:editId="2EFEE9A3">
                  <wp:extent cx="720000" cy="720000"/>
                  <wp:effectExtent l="0" t="0" r="4445" b="4445"/>
                  <wp:docPr id="23" name="Рисунок 23" descr="C:\Users\Коте\Desktop\88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оте\Desktop\88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14:paraId="41EE9E2E" w14:textId="77777777" w:rsidR="00B80F02" w:rsidRPr="00056C3C" w:rsidRDefault="00B80F02" w:rsidP="00056C3C">
            <w:pPr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</w:pPr>
            <w:r w:rsidRPr="00056C3C"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  <w:t>Единая независимая ассоциация педагогов:</w:t>
            </w:r>
          </w:p>
          <w:p w14:paraId="4DCDF7B2" w14:textId="7A371B2E" w:rsidR="00B80F02" w:rsidRPr="00B80F02" w:rsidRDefault="00B80F02" w:rsidP="00056C3C"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http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://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www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enap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info</w:t>
            </w:r>
          </w:p>
        </w:tc>
      </w:tr>
      <w:tr w:rsidR="00BE0E5D" w:rsidRPr="00B80F02" w14:paraId="22461DBC" w14:textId="77777777" w:rsidTr="0025095D">
        <w:trPr>
          <w:trHeight w:val="565"/>
        </w:trPr>
        <w:tc>
          <w:tcPr>
            <w:tcW w:w="10774" w:type="dxa"/>
            <w:gridSpan w:val="3"/>
            <w:vAlign w:val="center"/>
          </w:tcPr>
          <w:p w14:paraId="02CA3454" w14:textId="37DCD493" w:rsidR="00BE0E5D" w:rsidRPr="00056C3C" w:rsidRDefault="00BE0E5D" w:rsidP="00E168D4">
            <w:pPr>
              <w:spacing w:before="360"/>
              <w:ind w:left="-108"/>
              <w:jc w:val="center"/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</w:pPr>
            <w:r>
              <w:rPr>
                <w:rFonts w:ascii="Century Gothic" w:hAnsi="Century Gothic" w:cs="Times New Roman"/>
                <w:noProof/>
                <w:color w:val="4472C4" w:themeColor="accent5"/>
                <w:sz w:val="24"/>
                <w:szCs w:val="24"/>
                <w:lang w:eastAsia="ru-RU"/>
              </w:rPr>
              <w:drawing>
                <wp:inline distT="0" distB="0" distL="0" distR="0" wp14:anchorId="2DD3E970" wp14:editId="60C1F436">
                  <wp:extent cx="6412675" cy="308370"/>
                  <wp:effectExtent l="0" t="0" r="0" b="0"/>
                  <wp:docPr id="26" name="Рисунок 26" descr="C:\Users\Коте\Desktop\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Коте\Desktop\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675" cy="30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60045" w14:textId="77777777" w:rsidR="00E168D4" w:rsidRPr="00E168D4" w:rsidRDefault="00E168D4" w:rsidP="00E168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n-US"/>
        </w:rPr>
        <w:sectPr w:rsidR="00E168D4" w:rsidRPr="00E168D4" w:rsidSect="0025095D">
          <w:footerReference w:type="default" r:id="rId17"/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14:paraId="3780CD21" w14:textId="5812682D" w:rsidR="00F50107" w:rsidRPr="005A6E80" w:rsidRDefault="00F50107" w:rsidP="00F50107">
      <w:pPr>
        <w:spacing w:after="240" w:line="240" w:lineRule="auto"/>
        <w:jc w:val="center"/>
        <w:rPr>
          <w:rFonts w:ascii="Century Gothic" w:hAnsi="Century Gothic" w:cs="Times New Roman"/>
          <w:b/>
          <w:color w:val="1F3864" w:themeColor="accent5" w:themeShade="80"/>
          <w:sz w:val="24"/>
        </w:rPr>
      </w:pPr>
      <w:r w:rsidRPr="005A6E80">
        <w:rPr>
          <w:rFonts w:ascii="Century Gothic" w:hAnsi="Century Gothic" w:cs="Times New Roman"/>
          <w:b/>
          <w:color w:val="1F3864" w:themeColor="accent5" w:themeShade="80"/>
          <w:sz w:val="24"/>
        </w:rPr>
        <w:lastRenderedPageBreak/>
        <w:t>Программа Форума «Профессиональный стандарт педагога»</w:t>
      </w:r>
      <w:r w:rsidR="00092FB4" w:rsidRPr="005A6E80">
        <w:rPr>
          <w:rFonts w:ascii="Century Gothic" w:hAnsi="Century Gothic" w:cs="Times New Roman"/>
          <w:b/>
          <w:color w:val="1F3864" w:themeColor="accent5" w:themeShade="80"/>
          <w:sz w:val="24"/>
        </w:rPr>
        <w:t xml:space="preserve"> </w:t>
      </w:r>
      <w:r w:rsidRPr="005A6E80">
        <w:rPr>
          <w:rFonts w:ascii="Century Gothic" w:hAnsi="Century Gothic" w:cs="Times New Roman"/>
          <w:b/>
          <w:color w:val="1F3864" w:themeColor="accent5" w:themeShade="80"/>
          <w:sz w:val="24"/>
        </w:rPr>
        <w:t>♦</w:t>
      </w:r>
      <w:r w:rsidR="00092FB4" w:rsidRPr="005A6E80">
        <w:rPr>
          <w:rFonts w:ascii="Century Gothic" w:hAnsi="Century Gothic" w:cs="Times New Roman"/>
          <w:b/>
          <w:color w:val="1F3864" w:themeColor="accent5" w:themeShade="80"/>
          <w:sz w:val="24"/>
        </w:rPr>
        <w:t xml:space="preserve"> </w:t>
      </w:r>
      <w:r w:rsidRPr="005A6E80">
        <w:rPr>
          <w:rFonts w:ascii="Century Gothic" w:hAnsi="Century Gothic" w:cs="Times New Roman"/>
          <w:b/>
          <w:color w:val="1F3864" w:themeColor="accent5" w:themeShade="80"/>
          <w:sz w:val="24"/>
        </w:rPr>
        <w:t xml:space="preserve"> </w:t>
      </w:r>
      <w:r w:rsidR="00092FB4" w:rsidRPr="005A6E80">
        <w:rPr>
          <w:rFonts w:ascii="Century Gothic" w:hAnsi="Century Gothic" w:cs="Times New Roman"/>
          <w:b/>
          <w:color w:val="1F3864" w:themeColor="accent5" w:themeShade="80"/>
          <w:sz w:val="24"/>
        </w:rPr>
        <w:t xml:space="preserve">Программа 26 августа 2015 г. ♦  День </w:t>
      </w:r>
      <w:r w:rsidR="00092FB4" w:rsidRPr="005A6E80">
        <w:rPr>
          <w:rFonts w:ascii="Century Gothic" w:hAnsi="Century Gothic" w:cs="Times New Roman"/>
          <w:b/>
          <w:color w:val="1F3864" w:themeColor="accent5" w:themeShade="80"/>
          <w:sz w:val="24"/>
          <w:lang w:val="en-US"/>
        </w:rPr>
        <w:t>I</w:t>
      </w:r>
    </w:p>
    <w:tbl>
      <w:tblPr>
        <w:tblW w:w="156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701"/>
        <w:gridCol w:w="1134"/>
        <w:gridCol w:w="1276"/>
        <w:gridCol w:w="1701"/>
        <w:gridCol w:w="1134"/>
        <w:gridCol w:w="992"/>
        <w:gridCol w:w="142"/>
        <w:gridCol w:w="992"/>
        <w:gridCol w:w="142"/>
        <w:gridCol w:w="1134"/>
        <w:gridCol w:w="142"/>
        <w:gridCol w:w="1134"/>
        <w:gridCol w:w="142"/>
        <w:gridCol w:w="1060"/>
      </w:tblGrid>
      <w:tr w:rsidR="00F50107" w:rsidRPr="000E49FE" w14:paraId="4EA2F01E" w14:textId="77777777" w:rsidTr="00AF3908">
        <w:trPr>
          <w:trHeight w:val="529"/>
        </w:trPr>
        <w:tc>
          <w:tcPr>
            <w:tcW w:w="1418" w:type="dxa"/>
            <w:shd w:val="clear" w:color="auto" w:fill="auto"/>
            <w:vAlign w:val="center"/>
            <w:hideMark/>
          </w:tcPr>
          <w:p w14:paraId="634A4AAB" w14:textId="77777777" w:rsidR="00F50107" w:rsidRPr="000E49FE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26 августа 2015 г.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41F809A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7955ECD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62A38E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B296A8E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EE9C00B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796CF1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55538A3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14:paraId="016A8BF4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2"/>
            <w:vAlign w:val="center"/>
          </w:tcPr>
          <w:p w14:paraId="6F87AEBC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  <w:lang w:val="en-US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43474AC0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1202" w:type="dxa"/>
            <w:gridSpan w:val="2"/>
            <w:vAlign w:val="center"/>
          </w:tcPr>
          <w:p w14:paraId="210B6EB6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11</w:t>
            </w:r>
          </w:p>
        </w:tc>
      </w:tr>
      <w:tr w:rsidR="00F50107" w:rsidRPr="000E49FE" w14:paraId="5BE8DAFD" w14:textId="77777777" w:rsidTr="00AF3908">
        <w:trPr>
          <w:trHeight w:val="408"/>
        </w:trPr>
        <w:tc>
          <w:tcPr>
            <w:tcW w:w="1418" w:type="dxa"/>
            <w:shd w:val="clear" w:color="auto" w:fill="auto"/>
            <w:vAlign w:val="center"/>
            <w:hideMark/>
          </w:tcPr>
          <w:p w14:paraId="5BE28AFC" w14:textId="77777777" w:rsidR="00F50107" w:rsidRPr="007949CC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8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30 </w:t>
            </w:r>
            <w:r w:rsidRPr="007949CC">
              <w:rPr>
                <w:rFonts w:ascii="Century Gothic" w:hAnsi="Century Gothic" w:cs="Times New Roman"/>
                <w:i/>
                <w:color w:val="1F3864" w:themeColor="accent5" w:themeShade="80"/>
                <w:sz w:val="18"/>
                <w:szCs w:val="24"/>
              </w:rPr>
              <w:t xml:space="preserve">– 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9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30</w:t>
            </w:r>
          </w:p>
        </w:tc>
        <w:tc>
          <w:tcPr>
            <w:tcW w:w="14243" w:type="dxa"/>
            <w:gridSpan w:val="15"/>
            <w:vAlign w:val="center"/>
          </w:tcPr>
          <w:p w14:paraId="1CFAC874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sz w:val="20"/>
                <w:szCs w:val="20"/>
              </w:rPr>
              <w:t>Регистрация (холл Главного гуманитарного корпуса), выставка учебной литературы</w:t>
            </w:r>
          </w:p>
        </w:tc>
      </w:tr>
      <w:tr w:rsidR="00F50107" w:rsidRPr="000E49FE" w14:paraId="33F12F2C" w14:textId="77777777" w:rsidTr="00AF3908">
        <w:trPr>
          <w:trHeight w:val="428"/>
        </w:trPr>
        <w:tc>
          <w:tcPr>
            <w:tcW w:w="1418" w:type="dxa"/>
            <w:shd w:val="clear" w:color="auto" w:fill="auto"/>
            <w:vAlign w:val="center"/>
            <w:hideMark/>
          </w:tcPr>
          <w:p w14:paraId="0F25F561" w14:textId="77777777" w:rsidR="00F50107" w:rsidRPr="007949CC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10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.0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0 </w:t>
            </w:r>
            <w:r w:rsidRPr="007949CC">
              <w:rPr>
                <w:rFonts w:ascii="Century Gothic" w:hAnsi="Century Gothic" w:cs="Times New Roman"/>
                <w:i/>
                <w:color w:val="1F3864" w:themeColor="accent5" w:themeShade="80"/>
                <w:sz w:val="18"/>
                <w:szCs w:val="24"/>
              </w:rPr>
              <w:t xml:space="preserve">– 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11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30</w:t>
            </w:r>
          </w:p>
        </w:tc>
        <w:tc>
          <w:tcPr>
            <w:tcW w:w="14243" w:type="dxa"/>
            <w:gridSpan w:val="15"/>
            <w:vAlign w:val="center"/>
          </w:tcPr>
          <w:p w14:paraId="3E433912" w14:textId="77777777" w:rsidR="00F50107" w:rsidRPr="000E49FE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0E49FE">
              <w:rPr>
                <w:rFonts w:ascii="Century Gothic" w:eastAsia="Times New Roman" w:hAnsi="Century Gothic" w:cs="Times New Roman"/>
                <w:sz w:val="20"/>
                <w:szCs w:val="20"/>
              </w:rPr>
              <w:t>Конференция (актовый зал)</w:t>
            </w:r>
          </w:p>
        </w:tc>
      </w:tr>
      <w:tr w:rsidR="00F50107" w:rsidRPr="000E49FE" w14:paraId="77E4FFCF" w14:textId="77777777" w:rsidTr="00AF3908">
        <w:trPr>
          <w:trHeight w:val="2103"/>
        </w:trPr>
        <w:tc>
          <w:tcPr>
            <w:tcW w:w="1418" w:type="dxa"/>
            <w:shd w:val="clear" w:color="auto" w:fill="auto"/>
            <w:hideMark/>
          </w:tcPr>
          <w:p w14:paraId="46AB7756" w14:textId="77777777" w:rsidR="00F50107" w:rsidRPr="007949CC" w:rsidRDefault="00F50107" w:rsidP="00AF3908">
            <w:pPr>
              <w:spacing w:before="120" w:after="12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11.45 </w:t>
            </w:r>
            <w:r w:rsidRPr="007949CC">
              <w:rPr>
                <w:rFonts w:ascii="Century Gothic" w:hAnsi="Century Gothic" w:cs="Times New Roman"/>
                <w:i/>
                <w:color w:val="1F3864" w:themeColor="accent5" w:themeShade="80"/>
                <w:sz w:val="18"/>
                <w:szCs w:val="24"/>
              </w:rPr>
              <w:t xml:space="preserve">– 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13.30</w:t>
            </w:r>
          </w:p>
          <w:p w14:paraId="3B0DFB9A" w14:textId="77777777" w:rsidR="00F50107" w:rsidRPr="00D077C0" w:rsidRDefault="00F50107" w:rsidP="00AF3908">
            <w:pPr>
              <w:spacing w:after="0" w:line="240" w:lineRule="auto"/>
              <w:ind w:left="34" w:right="-108"/>
              <w:jc w:val="center"/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  <w:t>круглые</w:t>
            </w:r>
          </w:p>
          <w:p w14:paraId="227A2939" w14:textId="77777777" w:rsidR="00F50107" w:rsidRPr="00D077C0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  <w:t>столы по</w:t>
            </w:r>
          </w:p>
          <w:p w14:paraId="438C4739" w14:textId="77777777" w:rsidR="00F50107" w:rsidRPr="000E49FE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  <w:t>актуальным проблемам современной науки</w:t>
            </w:r>
          </w:p>
        </w:tc>
        <w:tc>
          <w:tcPr>
            <w:tcW w:w="1417" w:type="dxa"/>
            <w:shd w:val="clear" w:color="auto" w:fill="auto"/>
            <w:hideMark/>
          </w:tcPr>
          <w:p w14:paraId="7795358A" w14:textId="77777777" w:rsidR="00F50107" w:rsidRPr="00D077C0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История</w:t>
            </w:r>
          </w:p>
          <w:p w14:paraId="3233D530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  <w:lang w:val="en-US"/>
              </w:rPr>
            </w:pPr>
          </w:p>
          <w:p w14:paraId="09865534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</w:pPr>
          </w:p>
          <w:p w14:paraId="017F594D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</w:pPr>
          </w:p>
          <w:p w14:paraId="0D91954D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</w:pPr>
          </w:p>
          <w:p w14:paraId="2519528A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  <w:lang w:val="en-US"/>
              </w:rPr>
            </w:pPr>
          </w:p>
          <w:p w14:paraId="57803383" w14:textId="77777777" w:rsidR="00F50107" w:rsidRDefault="00F50107" w:rsidP="00AF3908">
            <w:pPr>
              <w:spacing w:after="0" w:line="240" w:lineRule="auto"/>
              <w:ind w:right="-108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  <w:t>Библиотека,</w:t>
            </w:r>
          </w:p>
          <w:p w14:paraId="6C4513B3" w14:textId="43AD8B45" w:rsidR="00F50107" w:rsidRPr="00D077C0" w:rsidRDefault="00F50107" w:rsidP="00AF3908">
            <w:pPr>
              <w:spacing w:after="0" w:line="240" w:lineRule="auto"/>
              <w:ind w:right="-108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  <w:t xml:space="preserve"> Зал №</w:t>
            </w:r>
            <w:r w:rsidR="00485C82"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  <w:t xml:space="preserve"> </w:t>
            </w:r>
            <w:r w:rsidRPr="00D077C0"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14:paraId="311199C9" w14:textId="77777777" w:rsidR="00F50107" w:rsidRPr="00D077C0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Обществознание,</w:t>
            </w:r>
          </w:p>
          <w:p w14:paraId="0B459342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экономика, право</w:t>
            </w:r>
          </w:p>
          <w:p w14:paraId="072EF949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301E22BD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0F276F80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6"/>
                <w:szCs w:val="18"/>
              </w:rPr>
            </w:pPr>
          </w:p>
          <w:p w14:paraId="76ED35DF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6"/>
                <w:szCs w:val="18"/>
              </w:rPr>
            </w:pPr>
          </w:p>
          <w:p w14:paraId="0538AAF2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</w:pPr>
            <w:r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  <w:t>А</w:t>
            </w:r>
            <w:r w:rsidRPr="00D077C0"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  <w:t>уд.17</w:t>
            </w:r>
          </w:p>
          <w:p w14:paraId="6A02AE00" w14:textId="3C691B0D" w:rsidR="00F50107" w:rsidRPr="00D077C0" w:rsidRDefault="005A6E80" w:rsidP="005A6E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  <w:t>Экон</w:t>
            </w:r>
            <w:r w:rsidR="00F50107" w:rsidRPr="00D077C0"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  <w:t>.ф-та</w:t>
            </w:r>
          </w:p>
        </w:tc>
        <w:tc>
          <w:tcPr>
            <w:tcW w:w="1134" w:type="dxa"/>
            <w:shd w:val="clear" w:color="auto" w:fill="auto"/>
            <w:hideMark/>
          </w:tcPr>
          <w:p w14:paraId="03DA16A9" w14:textId="77777777" w:rsidR="00F50107" w:rsidRPr="00F50107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Русский язык</w:t>
            </w:r>
          </w:p>
          <w:p w14:paraId="60A41102" w14:textId="77777777" w:rsidR="00F50107" w:rsidRP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112D5BBC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14250541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6B474CCD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6"/>
                <w:szCs w:val="18"/>
              </w:rPr>
            </w:pPr>
          </w:p>
          <w:p w14:paraId="295A4B89" w14:textId="77777777" w:rsidR="00F50107" w:rsidRPr="00D077C0" w:rsidRDefault="00F50107" w:rsidP="00AF3908">
            <w:pPr>
              <w:spacing w:after="12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pacing w:val="-4"/>
                <w:sz w:val="16"/>
                <w:szCs w:val="18"/>
              </w:rPr>
              <w:t>Конференц-зал Экон.ф-та</w:t>
            </w:r>
          </w:p>
        </w:tc>
        <w:tc>
          <w:tcPr>
            <w:tcW w:w="1276" w:type="dxa"/>
            <w:shd w:val="clear" w:color="auto" w:fill="auto"/>
            <w:hideMark/>
          </w:tcPr>
          <w:p w14:paraId="08109260" w14:textId="77777777" w:rsidR="00F50107" w:rsidRPr="00D077C0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Литература</w:t>
            </w:r>
          </w:p>
          <w:p w14:paraId="7ECC2AEA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  <w:lang w:val="en-US"/>
              </w:rPr>
            </w:pPr>
          </w:p>
          <w:p w14:paraId="79973C21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</w:pPr>
          </w:p>
          <w:p w14:paraId="39EAB832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</w:pPr>
          </w:p>
          <w:p w14:paraId="7CA939E4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</w:pPr>
          </w:p>
          <w:p w14:paraId="031ED6F8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</w:pPr>
          </w:p>
          <w:p w14:paraId="51299460" w14:textId="73C4BAEB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  <w:t>Зал №</w:t>
            </w:r>
            <w:r w:rsidR="00485C82"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  <w:t xml:space="preserve"> </w:t>
            </w:r>
            <w:r w:rsidRPr="00D077C0">
              <w:rPr>
                <w:rFonts w:ascii="Century Gothic" w:eastAsia="Times New Roman" w:hAnsi="Century Gothic" w:cs="Times New Roman"/>
                <w:i/>
                <w:spacing w:val="-4"/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14:paraId="432E0E21" w14:textId="77777777" w:rsidR="00F50107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  <w:t xml:space="preserve">Педагогика и  </w:t>
            </w:r>
          </w:p>
          <w:p w14:paraId="58E0DE01" w14:textId="77777777" w:rsidR="00F50107" w:rsidRPr="00D077C0" w:rsidRDefault="00F50107" w:rsidP="00AF3908">
            <w:pPr>
              <w:spacing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  <w:t xml:space="preserve">психология </w:t>
            </w:r>
          </w:p>
          <w:p w14:paraId="45B1BA48" w14:textId="77777777" w:rsidR="00F50107" w:rsidRPr="00D077C0" w:rsidRDefault="00F50107" w:rsidP="00AF3908">
            <w:pPr>
              <w:spacing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  <w:t xml:space="preserve">(специальное, дошкольное, начальное, </w:t>
            </w:r>
          </w:p>
          <w:p w14:paraId="4E4447E7" w14:textId="77777777" w:rsidR="00F50107" w:rsidRPr="00D077C0" w:rsidRDefault="00F50107" w:rsidP="00AF3908">
            <w:pPr>
              <w:spacing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  <w:t>дополнительное)</w:t>
            </w:r>
          </w:p>
          <w:p w14:paraId="2C874A67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i/>
                <w:spacing w:val="-6"/>
                <w:sz w:val="18"/>
                <w:szCs w:val="18"/>
              </w:rPr>
            </w:pPr>
          </w:p>
          <w:p w14:paraId="5D3E10F5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6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pacing w:val="-6"/>
                <w:sz w:val="18"/>
                <w:szCs w:val="18"/>
              </w:rPr>
              <w:t>Актовый зал</w:t>
            </w:r>
          </w:p>
        </w:tc>
        <w:tc>
          <w:tcPr>
            <w:tcW w:w="1134" w:type="dxa"/>
            <w:shd w:val="clear" w:color="auto" w:fill="auto"/>
            <w:hideMark/>
          </w:tcPr>
          <w:p w14:paraId="311D620B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6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4F470E12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3F3ACB7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14:paraId="6635E310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  <w:hideMark/>
          </w:tcPr>
          <w:p w14:paraId="3C54BCF2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202" w:type="dxa"/>
            <w:gridSpan w:val="2"/>
          </w:tcPr>
          <w:p w14:paraId="19E16B7B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</w:tr>
      <w:tr w:rsidR="00F50107" w:rsidRPr="000E49FE" w14:paraId="24EB2F64" w14:textId="77777777" w:rsidTr="00AF3908">
        <w:trPr>
          <w:trHeight w:val="647"/>
        </w:trPr>
        <w:tc>
          <w:tcPr>
            <w:tcW w:w="1418" w:type="dxa"/>
            <w:shd w:val="clear" w:color="auto" w:fill="auto"/>
            <w:vAlign w:val="center"/>
          </w:tcPr>
          <w:p w14:paraId="273695E5" w14:textId="77777777" w:rsidR="00F50107" w:rsidRPr="000E49FE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13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30</w:t>
            </w:r>
            <w:r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 </w:t>
            </w:r>
            <w:r w:rsidRPr="0025095D">
              <w:rPr>
                <w:rFonts w:ascii="Century Gothic" w:hAnsi="Century Gothic" w:cs="Times New Roman"/>
                <w:i/>
                <w:color w:val="1F3864" w:themeColor="accent5" w:themeShade="80"/>
                <w:sz w:val="20"/>
                <w:szCs w:val="24"/>
              </w:rPr>
              <w:t>–</w:t>
            </w:r>
            <w:r>
              <w:rPr>
                <w:rFonts w:ascii="Century Gothic" w:hAnsi="Century Gothic" w:cs="Times New Roman"/>
                <w:i/>
                <w:color w:val="1F3864" w:themeColor="accent5" w:themeShade="80"/>
                <w:sz w:val="20"/>
                <w:szCs w:val="24"/>
              </w:rPr>
              <w:t xml:space="preserve"> 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14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30</w:t>
            </w:r>
          </w:p>
        </w:tc>
        <w:tc>
          <w:tcPr>
            <w:tcW w:w="7229" w:type="dxa"/>
            <w:gridSpan w:val="5"/>
            <w:shd w:val="clear" w:color="auto" w:fill="auto"/>
            <w:vAlign w:val="center"/>
          </w:tcPr>
          <w:p w14:paraId="74214908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мастер-классы (см. на обороте), выставка учебной литературы</w:t>
            </w:r>
          </w:p>
          <w:p w14:paraId="3BFBA5C0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в холле Главного Гуманитарного корпуса</w:t>
            </w:r>
          </w:p>
        </w:tc>
        <w:tc>
          <w:tcPr>
            <w:tcW w:w="7014" w:type="dxa"/>
            <w:gridSpan w:val="10"/>
            <w:shd w:val="clear" w:color="auto" w:fill="auto"/>
            <w:vAlign w:val="center"/>
          </w:tcPr>
          <w:p w14:paraId="40129BAE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</w:tr>
      <w:tr w:rsidR="00F50107" w:rsidRPr="000E49FE" w14:paraId="1D8FEDDB" w14:textId="77777777" w:rsidTr="00AF3908">
        <w:trPr>
          <w:trHeight w:val="578"/>
        </w:trPr>
        <w:tc>
          <w:tcPr>
            <w:tcW w:w="1418" w:type="dxa"/>
            <w:shd w:val="clear" w:color="auto" w:fill="auto"/>
            <w:vAlign w:val="center"/>
          </w:tcPr>
          <w:p w14:paraId="6D85C640" w14:textId="77777777" w:rsidR="00F50107" w:rsidRPr="000E49FE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11.45 </w:t>
            </w:r>
            <w:r w:rsidRPr="007949CC">
              <w:rPr>
                <w:rFonts w:ascii="Century Gothic" w:hAnsi="Century Gothic" w:cs="Times New Roman"/>
                <w:i/>
                <w:color w:val="1F3864" w:themeColor="accent5" w:themeShade="80"/>
                <w:sz w:val="18"/>
                <w:szCs w:val="24"/>
              </w:rPr>
              <w:t xml:space="preserve">– 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12.30</w:t>
            </w:r>
          </w:p>
        </w:tc>
        <w:tc>
          <w:tcPr>
            <w:tcW w:w="7229" w:type="dxa"/>
            <w:gridSpan w:val="5"/>
            <w:shd w:val="clear" w:color="auto" w:fill="auto"/>
          </w:tcPr>
          <w:p w14:paraId="4013648F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7014" w:type="dxa"/>
            <w:gridSpan w:val="10"/>
            <w:shd w:val="clear" w:color="auto" w:fill="auto"/>
            <w:vAlign w:val="center"/>
          </w:tcPr>
          <w:p w14:paraId="43059D96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мастер-классы (см. на обороте), выставка учебной литературы</w:t>
            </w:r>
          </w:p>
          <w:p w14:paraId="497B62F3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в холле Главного Гуманитарного корпуса</w:t>
            </w:r>
          </w:p>
        </w:tc>
      </w:tr>
      <w:tr w:rsidR="00F50107" w:rsidRPr="000E49FE" w14:paraId="665F80AB" w14:textId="77777777" w:rsidTr="00AF3908">
        <w:trPr>
          <w:trHeight w:val="1783"/>
        </w:trPr>
        <w:tc>
          <w:tcPr>
            <w:tcW w:w="1418" w:type="dxa"/>
            <w:shd w:val="clear" w:color="auto" w:fill="auto"/>
            <w:vAlign w:val="center"/>
            <w:hideMark/>
          </w:tcPr>
          <w:p w14:paraId="35A49B6A" w14:textId="77777777" w:rsidR="00F50107" w:rsidRPr="007949CC" w:rsidRDefault="00F50107" w:rsidP="00AF3908">
            <w:pPr>
              <w:spacing w:before="120"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12.30 </w:t>
            </w:r>
            <w:r w:rsidRPr="007949CC">
              <w:rPr>
                <w:rFonts w:ascii="Century Gothic" w:hAnsi="Century Gothic" w:cs="Times New Roman"/>
                <w:i/>
                <w:color w:val="1F3864" w:themeColor="accent5" w:themeShade="80"/>
                <w:sz w:val="18"/>
                <w:szCs w:val="24"/>
              </w:rPr>
              <w:t xml:space="preserve">– </w:t>
            </w:r>
            <w:r w:rsidRPr="007949CC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14.15</w:t>
            </w:r>
          </w:p>
          <w:p w14:paraId="06EAF579" w14:textId="77777777" w:rsidR="00F50107" w:rsidRPr="00D077C0" w:rsidRDefault="00F50107" w:rsidP="00AF3908">
            <w:pPr>
              <w:spacing w:after="0" w:line="240" w:lineRule="auto"/>
              <w:ind w:left="34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7ED7CCC3" w14:textId="77777777" w:rsidR="00F50107" w:rsidRPr="00D077C0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  <w:t>круглые</w:t>
            </w:r>
          </w:p>
          <w:p w14:paraId="37D762AE" w14:textId="77777777" w:rsidR="00F50107" w:rsidRPr="00D077C0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  <w:t>столы по</w:t>
            </w:r>
          </w:p>
          <w:p w14:paraId="5CF18134" w14:textId="77777777" w:rsidR="00F50107" w:rsidRPr="000E49FE" w:rsidRDefault="00F50107" w:rsidP="00AF3908">
            <w:pPr>
              <w:spacing w:after="12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D077C0"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  <w:t>актуальным проблемам современной науки</w:t>
            </w:r>
          </w:p>
        </w:tc>
        <w:tc>
          <w:tcPr>
            <w:tcW w:w="1417" w:type="dxa"/>
            <w:shd w:val="clear" w:color="auto" w:fill="auto"/>
            <w:hideMark/>
          </w:tcPr>
          <w:p w14:paraId="37F6997C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A6AEB9D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DD970A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9F82C87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0D12556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14:paraId="02923C79" w14:textId="77777777" w:rsidR="00F50107" w:rsidRPr="00D077C0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  <w:t>Иностранные языки (английский язык)</w:t>
            </w:r>
          </w:p>
          <w:p w14:paraId="3F269478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</w:pPr>
          </w:p>
          <w:p w14:paraId="461AA75F" w14:textId="037ED8D0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Библиотека</w:t>
            </w:r>
            <w:r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,</w:t>
            </w:r>
            <w:r w:rsidRPr="003E5C34">
              <w:rPr>
                <w:rFonts w:ascii="Century Gothic" w:eastAsia="Times New Roman" w:hAnsi="Century Gothic" w:cs="Times New Roman"/>
                <w:i/>
                <w:spacing w:val="-6"/>
                <w:sz w:val="16"/>
                <w:szCs w:val="18"/>
              </w:rPr>
              <w:t xml:space="preserve"> </w:t>
            </w:r>
            <w:r w:rsidRPr="003E5C34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зал №</w:t>
            </w:r>
            <w:r w:rsidR="00485C82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 xml:space="preserve"> </w:t>
            </w:r>
            <w:r w:rsidRPr="003E5C34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793C7F3" w14:textId="77777777" w:rsidR="00F50107" w:rsidRPr="00D077C0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  <w:t>Иностранные языки (французский язык)</w:t>
            </w:r>
          </w:p>
          <w:p w14:paraId="4B6A5FFC" w14:textId="77777777" w:rsidR="00F50107" w:rsidRDefault="00F50107" w:rsidP="00AF3908">
            <w:pPr>
              <w:spacing w:after="0" w:line="240" w:lineRule="auto"/>
              <w:rPr>
                <w:rFonts w:ascii="Century Gothic" w:eastAsia="Times New Roman" w:hAnsi="Century Gothic" w:cs="Times New Roman"/>
                <w:spacing w:val="-6"/>
                <w:sz w:val="16"/>
                <w:szCs w:val="18"/>
              </w:rPr>
            </w:pPr>
          </w:p>
          <w:p w14:paraId="4AF134EA" w14:textId="3450583D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6"/>
                <w:sz w:val="16"/>
                <w:szCs w:val="18"/>
              </w:rPr>
              <w:t>Зал №</w:t>
            </w:r>
            <w:r w:rsidR="00485C82">
              <w:rPr>
                <w:rFonts w:ascii="Century Gothic" w:eastAsia="Times New Roman" w:hAnsi="Century Gothic" w:cs="Times New Roman"/>
                <w:spacing w:val="-6"/>
                <w:sz w:val="16"/>
                <w:szCs w:val="18"/>
              </w:rPr>
              <w:t xml:space="preserve"> </w:t>
            </w:r>
            <w:r w:rsidRPr="003E5C34">
              <w:rPr>
                <w:rFonts w:ascii="Century Gothic" w:eastAsia="Times New Roman" w:hAnsi="Century Gothic" w:cs="Times New Roman"/>
                <w:spacing w:val="-6"/>
                <w:sz w:val="16"/>
                <w:szCs w:val="18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2287E434" w14:textId="77777777" w:rsidR="00F50107" w:rsidRPr="00D077C0" w:rsidRDefault="00F50107" w:rsidP="00AF3908">
            <w:pPr>
              <w:tabs>
                <w:tab w:val="left" w:pos="1026"/>
              </w:tabs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  <w:t>Иностранные языки (немецкий язык)</w:t>
            </w:r>
          </w:p>
          <w:p w14:paraId="524A67A5" w14:textId="77777777" w:rsidR="00F50107" w:rsidRDefault="00F50107" w:rsidP="00AF3908">
            <w:pPr>
              <w:spacing w:after="0" w:line="240" w:lineRule="auto"/>
              <w:rPr>
                <w:rFonts w:ascii="Century Gothic" w:eastAsia="Times New Roman" w:hAnsi="Century Gothic" w:cs="Times New Roman"/>
                <w:spacing w:val="-6"/>
                <w:sz w:val="18"/>
                <w:szCs w:val="18"/>
              </w:rPr>
            </w:pPr>
          </w:p>
          <w:p w14:paraId="0B770D18" w14:textId="09A7C009" w:rsidR="00F50107" w:rsidRPr="00D077C0" w:rsidRDefault="00F50107" w:rsidP="00485C8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6"/>
                <w:sz w:val="16"/>
                <w:szCs w:val="18"/>
              </w:rPr>
              <w:t>А</w:t>
            </w:r>
            <w:r w:rsidRPr="003E5C34">
              <w:rPr>
                <w:rFonts w:ascii="Century Gothic" w:eastAsia="Times New Roman" w:hAnsi="Century Gothic" w:cs="Times New Roman"/>
                <w:spacing w:val="-6"/>
                <w:sz w:val="16"/>
                <w:szCs w:val="18"/>
              </w:rPr>
              <w:t>уд.</w:t>
            </w:r>
            <w:r>
              <w:rPr>
                <w:rFonts w:ascii="Century Gothic" w:eastAsia="Times New Roman" w:hAnsi="Century Gothic" w:cs="Times New Roman"/>
                <w:spacing w:val="-6"/>
                <w:sz w:val="16"/>
                <w:szCs w:val="18"/>
              </w:rPr>
              <w:t xml:space="preserve"> 109</w:t>
            </w:r>
          </w:p>
        </w:tc>
        <w:tc>
          <w:tcPr>
            <w:tcW w:w="1276" w:type="dxa"/>
            <w:gridSpan w:val="2"/>
          </w:tcPr>
          <w:p w14:paraId="713E17A0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  <w:t>Иностранные языки (испанский язык)</w:t>
            </w:r>
          </w:p>
          <w:p w14:paraId="761D4105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6"/>
                <w:sz w:val="18"/>
                <w:szCs w:val="18"/>
              </w:rPr>
            </w:pPr>
          </w:p>
          <w:p w14:paraId="5B544C3C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6"/>
                <w:sz w:val="16"/>
                <w:szCs w:val="18"/>
              </w:rPr>
              <w:t>Ауд. 107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14:paraId="4BFD7788" w14:textId="77777777" w:rsidR="00F50107" w:rsidRPr="00D077C0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Искусство</w:t>
            </w:r>
          </w:p>
          <w:p w14:paraId="55DF7F29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7A1E312A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73512053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0A520AF7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087B4E1F" w14:textId="5D43B5F1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Зал №</w:t>
            </w:r>
            <w:r w:rsidR="00485C82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 </w:t>
            </w: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3</w:t>
            </w:r>
          </w:p>
        </w:tc>
        <w:tc>
          <w:tcPr>
            <w:tcW w:w="1060" w:type="dxa"/>
            <w:vAlign w:val="center"/>
          </w:tcPr>
          <w:p w14:paraId="7D70AB10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</w:tc>
      </w:tr>
      <w:tr w:rsidR="00F50107" w:rsidRPr="000E49FE" w14:paraId="210C550B" w14:textId="77777777" w:rsidTr="00AF3908">
        <w:trPr>
          <w:trHeight w:val="2171"/>
        </w:trPr>
        <w:tc>
          <w:tcPr>
            <w:tcW w:w="1418" w:type="dxa"/>
            <w:shd w:val="clear" w:color="auto" w:fill="auto"/>
            <w:hideMark/>
          </w:tcPr>
          <w:p w14:paraId="78D803B3" w14:textId="77777777" w:rsidR="00F50107" w:rsidRPr="007949CC" w:rsidRDefault="00F50107" w:rsidP="00AF3908">
            <w:pPr>
              <w:spacing w:before="120"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i/>
                <w:sz w:val="18"/>
                <w:szCs w:val="20"/>
              </w:rPr>
            </w:pPr>
            <w:r>
              <w:rPr>
                <w:rFonts w:ascii="Century Gothic" w:eastAsia="Times New Roman" w:hAnsi="Century Gothic" w:cs="Times New Roman"/>
                <w:b/>
                <w:i/>
                <w:sz w:val="18"/>
                <w:szCs w:val="20"/>
              </w:rPr>
              <w:t>14.</w:t>
            </w:r>
            <w:r w:rsidRPr="007949CC">
              <w:rPr>
                <w:rFonts w:ascii="Century Gothic" w:eastAsia="Times New Roman" w:hAnsi="Century Gothic" w:cs="Times New Roman"/>
                <w:b/>
                <w:i/>
                <w:sz w:val="18"/>
                <w:szCs w:val="20"/>
              </w:rPr>
              <w:t xml:space="preserve">30 </w:t>
            </w:r>
            <w:r w:rsidRPr="007949CC">
              <w:rPr>
                <w:rFonts w:ascii="Century Gothic" w:hAnsi="Century Gothic" w:cs="Times New Roman"/>
                <w:b/>
                <w:i/>
                <w:color w:val="1F3864" w:themeColor="accent5" w:themeShade="80"/>
                <w:sz w:val="18"/>
                <w:szCs w:val="24"/>
              </w:rPr>
              <w:t xml:space="preserve">– </w:t>
            </w:r>
            <w:r>
              <w:rPr>
                <w:rFonts w:ascii="Century Gothic" w:eastAsia="Times New Roman" w:hAnsi="Century Gothic" w:cs="Times New Roman"/>
                <w:b/>
                <w:i/>
                <w:sz w:val="18"/>
                <w:szCs w:val="20"/>
              </w:rPr>
              <w:t>16.</w:t>
            </w:r>
            <w:r w:rsidRPr="007949CC">
              <w:rPr>
                <w:rFonts w:ascii="Century Gothic" w:eastAsia="Times New Roman" w:hAnsi="Century Gothic" w:cs="Times New Roman"/>
                <w:b/>
                <w:i/>
                <w:sz w:val="18"/>
                <w:szCs w:val="20"/>
              </w:rPr>
              <w:t>30</w:t>
            </w:r>
          </w:p>
          <w:p w14:paraId="1212D33B" w14:textId="77777777" w:rsidR="00F50107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i/>
                <w:sz w:val="18"/>
                <w:szCs w:val="20"/>
              </w:rPr>
            </w:pPr>
          </w:p>
          <w:p w14:paraId="773E32CE" w14:textId="77777777" w:rsidR="00F50107" w:rsidRPr="00A86EC8" w:rsidRDefault="00F50107" w:rsidP="00AF390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i/>
                <w:sz w:val="20"/>
                <w:szCs w:val="20"/>
                <w:lang w:val="en-US"/>
              </w:rPr>
            </w:pPr>
            <w:r w:rsidRPr="00A86EC8"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  <w:t>методологические</w:t>
            </w:r>
            <w:r w:rsidRPr="00A86EC8">
              <w:rPr>
                <w:rFonts w:ascii="Century Gothic" w:eastAsia="Times New Roman" w:hAnsi="Century Gothic" w:cs="Times New Roman"/>
                <w:i/>
                <w:sz w:val="16"/>
                <w:szCs w:val="20"/>
                <w:lang w:val="en-US"/>
              </w:rPr>
              <w:t xml:space="preserve"> </w:t>
            </w:r>
            <w:r w:rsidRPr="00A86EC8">
              <w:rPr>
                <w:rFonts w:ascii="Century Gothic" w:eastAsia="Times New Roman" w:hAnsi="Century Gothic" w:cs="Times New Roman"/>
                <w:i/>
                <w:sz w:val="16"/>
                <w:szCs w:val="20"/>
              </w:rPr>
              <w:t>семинары</w:t>
            </w:r>
          </w:p>
        </w:tc>
        <w:tc>
          <w:tcPr>
            <w:tcW w:w="1417" w:type="dxa"/>
            <w:shd w:val="clear" w:color="auto" w:fill="auto"/>
            <w:hideMark/>
          </w:tcPr>
          <w:p w14:paraId="283007C4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  <w:t xml:space="preserve">История, </w:t>
            </w:r>
          </w:p>
          <w:p w14:paraId="55A6B8A7" w14:textId="77777777" w:rsidR="00F50107" w:rsidRDefault="00F50107" w:rsidP="00AF3908">
            <w:pPr>
              <w:spacing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  <w:t>обществознание, экономи</w:t>
            </w:r>
            <w:r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  <w:t xml:space="preserve">ка, </w:t>
            </w:r>
            <w:r w:rsidRPr="003E5C34"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  <w:t>право</w:t>
            </w:r>
          </w:p>
          <w:p w14:paraId="7806BF53" w14:textId="77777777" w:rsidR="00F50107" w:rsidRDefault="00F50107" w:rsidP="00AF3908">
            <w:pPr>
              <w:spacing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</w:pPr>
          </w:p>
          <w:p w14:paraId="35E6B921" w14:textId="77777777" w:rsidR="00F50107" w:rsidRPr="003E5C34" w:rsidRDefault="00F50107" w:rsidP="00AF3908">
            <w:pPr>
              <w:spacing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</w:pPr>
          </w:p>
          <w:p w14:paraId="6F590911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 xml:space="preserve"> </w:t>
            </w:r>
          </w:p>
          <w:p w14:paraId="45BDC876" w14:textId="77777777" w:rsidR="00F50107" w:rsidRPr="00485C82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8"/>
                <w:sz w:val="18"/>
                <w:szCs w:val="18"/>
              </w:rPr>
            </w:pPr>
            <w:r w:rsidRPr="00485C82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Конференц-зал Экон.ф-та</w:t>
            </w:r>
          </w:p>
        </w:tc>
        <w:tc>
          <w:tcPr>
            <w:tcW w:w="1701" w:type="dxa"/>
            <w:shd w:val="clear" w:color="auto" w:fill="auto"/>
            <w:hideMark/>
          </w:tcPr>
          <w:p w14:paraId="1CC0374D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Русский язык и литература</w:t>
            </w:r>
            <w:r w:rsidRPr="00D077C0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 xml:space="preserve"> </w:t>
            </w:r>
          </w:p>
          <w:p w14:paraId="1516560C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14EFD25E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4F6628FA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1D3EEDF1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Актовый зал</w:t>
            </w:r>
          </w:p>
        </w:tc>
        <w:tc>
          <w:tcPr>
            <w:tcW w:w="1134" w:type="dxa"/>
            <w:shd w:val="clear" w:color="auto" w:fill="auto"/>
            <w:hideMark/>
          </w:tcPr>
          <w:p w14:paraId="123AF857" w14:textId="77777777" w:rsidR="00F50107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 xml:space="preserve">Начальное образование </w:t>
            </w:r>
          </w:p>
          <w:p w14:paraId="7B55E783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299F787D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65DE1C77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14F6DEE5" w14:textId="5B5B0C09" w:rsidR="00F50107" w:rsidRPr="00485C82" w:rsidRDefault="00485C82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Ауд.</w:t>
            </w:r>
            <w:r w:rsidR="00F50107" w:rsidRPr="00485C82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1</w:t>
            </w:r>
            <w:r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,</w:t>
            </w:r>
            <w:r w:rsidR="00F50107" w:rsidRPr="00485C82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 xml:space="preserve"> Ауд. 2 ИМЭБ</w:t>
            </w:r>
          </w:p>
        </w:tc>
        <w:tc>
          <w:tcPr>
            <w:tcW w:w="1276" w:type="dxa"/>
            <w:shd w:val="clear" w:color="auto" w:fill="auto"/>
            <w:hideMark/>
          </w:tcPr>
          <w:p w14:paraId="5DD1AC9D" w14:textId="77777777" w:rsidR="00F50107" w:rsidRPr="00D077C0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Дошкольное образование</w:t>
            </w:r>
          </w:p>
          <w:p w14:paraId="4FD7F06E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2A2F8D4B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7D4C4E35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736150E5" w14:textId="77777777" w:rsidR="00F50107" w:rsidRPr="003E5C34" w:rsidRDefault="00F50107" w:rsidP="00E168D4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Ауд. 101,</w:t>
            </w:r>
          </w:p>
          <w:p w14:paraId="776954F4" w14:textId="77777777" w:rsidR="00F50107" w:rsidRPr="003E5C34" w:rsidRDefault="00F50107" w:rsidP="00E168D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Ауд.103</w:t>
            </w:r>
          </w:p>
          <w:p w14:paraId="1EED06E9" w14:textId="3F5E35FF" w:rsidR="00F50107" w:rsidRPr="00D077C0" w:rsidRDefault="00F50107" w:rsidP="00E168D4">
            <w:pPr>
              <w:spacing w:after="6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Экон. </w:t>
            </w:r>
            <w:r w:rsidR="00485C82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ф</w:t>
            </w: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-та</w:t>
            </w:r>
          </w:p>
        </w:tc>
        <w:tc>
          <w:tcPr>
            <w:tcW w:w="1701" w:type="dxa"/>
            <w:shd w:val="clear" w:color="auto" w:fill="auto"/>
            <w:hideMark/>
          </w:tcPr>
          <w:p w14:paraId="062ECC46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Дополнительное образование</w:t>
            </w:r>
          </w:p>
          <w:p w14:paraId="4C5F52AD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7FF387FE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3CB5109D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094B1BE6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2179F743" w14:textId="77777777" w:rsidR="00F50107" w:rsidRDefault="00F50107" w:rsidP="00AF3908">
            <w:pPr>
              <w:spacing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А</w:t>
            </w: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уд.</w:t>
            </w: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 17</w:t>
            </w: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 </w:t>
            </w:r>
          </w:p>
          <w:p w14:paraId="5F0F7B5D" w14:textId="77777777" w:rsidR="00F50107" w:rsidRPr="00D077C0" w:rsidRDefault="00F50107" w:rsidP="00AF3908">
            <w:pPr>
              <w:spacing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Экон. ф-та</w:t>
            </w:r>
          </w:p>
        </w:tc>
        <w:tc>
          <w:tcPr>
            <w:tcW w:w="1134" w:type="dxa"/>
            <w:shd w:val="clear" w:color="auto" w:fill="auto"/>
            <w:hideMark/>
          </w:tcPr>
          <w:p w14:paraId="6FFC7733" w14:textId="77777777" w:rsidR="00F50107" w:rsidRPr="00D077C0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Иностранные языки (английский язык)</w:t>
            </w:r>
          </w:p>
          <w:p w14:paraId="4375C641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184386A7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719182BE" w14:textId="04D80FC5" w:rsidR="00F50107" w:rsidRPr="003E5C34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Библиотека, Зал №</w:t>
            </w:r>
            <w:r w:rsidR="00485C82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 xml:space="preserve"> </w:t>
            </w:r>
            <w:r w:rsidRPr="003E5C34">
              <w:rPr>
                <w:rFonts w:ascii="Century Gothic" w:eastAsia="Times New Roman" w:hAnsi="Century Gothic" w:cs="Times New Roman"/>
                <w:spacing w:val="-8"/>
                <w:sz w:val="16"/>
                <w:szCs w:val="1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76519733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Иностранные языки (французский язык)</w:t>
            </w:r>
          </w:p>
          <w:p w14:paraId="33227A30" w14:textId="77777777" w:rsidR="00F50107" w:rsidRDefault="00F50107" w:rsidP="00AF3908">
            <w:pPr>
              <w:spacing w:before="20" w:after="0" w:line="240" w:lineRule="auto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4CB64440" w14:textId="693DD9C3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Зал №</w:t>
            </w:r>
            <w:r w:rsidR="00485C82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 </w:t>
            </w: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076529AA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Иностранные языки (немецкий язык)</w:t>
            </w:r>
          </w:p>
          <w:p w14:paraId="4EFC0D23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3690E244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Ауд. </w:t>
            </w: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109 </w:t>
            </w:r>
          </w:p>
        </w:tc>
        <w:tc>
          <w:tcPr>
            <w:tcW w:w="1276" w:type="dxa"/>
            <w:gridSpan w:val="2"/>
          </w:tcPr>
          <w:p w14:paraId="6F45096A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Иностранные языки (испанский язык)</w:t>
            </w:r>
          </w:p>
          <w:p w14:paraId="468728FC" w14:textId="77777777" w:rsidR="00F50107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4A3C2097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7FBB20E9" w14:textId="77777777" w:rsidR="00F50107" w:rsidRPr="00D077C0" w:rsidRDefault="00F50107" w:rsidP="00AF390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Ауд. 107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14:paraId="48EA859A" w14:textId="77777777" w:rsidR="00F50107" w:rsidRPr="00D077C0" w:rsidRDefault="00F50107" w:rsidP="00AF3908">
            <w:pPr>
              <w:spacing w:before="120"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Искусство</w:t>
            </w:r>
          </w:p>
          <w:p w14:paraId="681441A1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6C26B1C6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237EF58A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589E654E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4FA147B0" w14:textId="77777777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7948096B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5B9E4FF2" w14:textId="09C1C20B" w:rsidR="00F50107" w:rsidRPr="00D077C0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Зал №</w:t>
            </w:r>
            <w:r w:rsidR="00485C82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 </w:t>
            </w:r>
            <w:r w:rsidRPr="00D077C0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3</w:t>
            </w:r>
          </w:p>
        </w:tc>
        <w:tc>
          <w:tcPr>
            <w:tcW w:w="1060" w:type="dxa"/>
          </w:tcPr>
          <w:p w14:paraId="636DDD57" w14:textId="77777777" w:rsidR="00F50107" w:rsidRDefault="00F50107" w:rsidP="00AF3908">
            <w:pPr>
              <w:spacing w:before="120" w:after="0" w:line="240" w:lineRule="auto"/>
              <w:ind w:left="-108" w:right="-40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 xml:space="preserve">Корр. (спец.) </w:t>
            </w:r>
          </w:p>
          <w:p w14:paraId="08D13810" w14:textId="77777777" w:rsidR="00F50107" w:rsidRPr="00D077C0" w:rsidRDefault="00F50107" w:rsidP="00AF3908">
            <w:pPr>
              <w:spacing w:after="0" w:line="240" w:lineRule="auto"/>
              <w:ind w:left="-108" w:right="-40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077C0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образование</w:t>
            </w:r>
          </w:p>
          <w:p w14:paraId="5D606F0A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5790B96F" w14:textId="77777777" w:rsidR="00F50107" w:rsidRDefault="00F50107" w:rsidP="00AF390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  <w:p w14:paraId="6626B941" w14:textId="77777777" w:rsidR="00F50107" w:rsidRDefault="00F50107" w:rsidP="00AF3908">
            <w:pPr>
              <w:spacing w:after="0" w:line="240" w:lineRule="auto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</w:p>
          <w:p w14:paraId="769DDBF6" w14:textId="4007E3FA" w:rsidR="00F50107" w:rsidRPr="00D077C0" w:rsidRDefault="00F50107" w:rsidP="004B2F33">
            <w:pPr>
              <w:spacing w:before="60"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Зал</w:t>
            </w:r>
            <w:r w:rsidR="00485C82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 </w:t>
            </w: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№</w:t>
            </w:r>
            <w:r w:rsidR="00485C82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 </w:t>
            </w:r>
            <w:r w:rsidRPr="003E5C34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1</w:t>
            </w:r>
          </w:p>
        </w:tc>
      </w:tr>
    </w:tbl>
    <w:p w14:paraId="2F7229D1" w14:textId="77777777" w:rsidR="00B21187" w:rsidRPr="00B21187" w:rsidRDefault="00B21187" w:rsidP="00B21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n-US"/>
        </w:rPr>
        <w:sectPr w:rsidR="00B21187" w:rsidRPr="00B21187" w:rsidSect="00E168D4">
          <w:pgSz w:w="16838" w:h="11906" w:orient="landscape"/>
          <w:pgMar w:top="720" w:right="720" w:bottom="720" w:left="425" w:header="709" w:footer="709" w:gutter="0"/>
          <w:cols w:space="708"/>
          <w:docGrid w:linePitch="360"/>
        </w:sectPr>
      </w:pPr>
    </w:p>
    <w:p w14:paraId="37B07B34" w14:textId="55335ED6" w:rsidR="00D5609D" w:rsidRPr="00D5609D" w:rsidRDefault="00D5609D" w:rsidP="00D5609D">
      <w:pPr>
        <w:spacing w:after="0" w:line="240" w:lineRule="auto"/>
        <w:ind w:right="57"/>
        <w:jc w:val="center"/>
        <w:rPr>
          <w:rFonts w:ascii="Century Gothic" w:hAnsi="Century Gothic" w:cs="Times New Roman"/>
          <w:b/>
          <w:sz w:val="24"/>
          <w:szCs w:val="20"/>
        </w:rPr>
      </w:pPr>
      <w:r w:rsidRPr="00D5609D">
        <w:rPr>
          <w:rFonts w:ascii="Century Gothic" w:hAnsi="Century Gothic" w:cs="Times New Roman"/>
          <w:b/>
          <w:i/>
          <w:color w:val="000000"/>
          <w:sz w:val="20"/>
          <w:szCs w:val="20"/>
        </w:rPr>
        <w:lastRenderedPageBreak/>
        <w:t xml:space="preserve">♦ </w:t>
      </w:r>
      <w:r w:rsidRPr="00D5609D">
        <w:rPr>
          <w:rFonts w:ascii="Century Gothic" w:hAnsi="Century Gothic" w:cs="Times New Roman"/>
          <w:b/>
          <w:sz w:val="24"/>
          <w:szCs w:val="20"/>
        </w:rPr>
        <w:t xml:space="preserve">День </w:t>
      </w:r>
      <w:r w:rsidRPr="00D5609D">
        <w:rPr>
          <w:rFonts w:ascii="Century Gothic" w:hAnsi="Century Gothic" w:cs="Times New Roman"/>
          <w:b/>
          <w:sz w:val="24"/>
          <w:szCs w:val="20"/>
          <w:lang w:val="en-US"/>
        </w:rPr>
        <w:t>I</w:t>
      </w:r>
      <w:r w:rsidRPr="00D5609D">
        <w:rPr>
          <w:rFonts w:ascii="Century Gothic" w:hAnsi="Century Gothic" w:cs="Times New Roman"/>
          <w:b/>
          <w:sz w:val="24"/>
          <w:szCs w:val="20"/>
        </w:rPr>
        <w:t>. 26 августа 2015 г.</w:t>
      </w:r>
      <w:r w:rsidRPr="00D5609D">
        <w:rPr>
          <w:rFonts w:ascii="Century Gothic" w:hAnsi="Century Gothic" w:cs="Times New Roman"/>
          <w:b/>
          <w:i/>
          <w:color w:val="000000"/>
          <w:sz w:val="20"/>
          <w:szCs w:val="20"/>
        </w:rPr>
        <w:t xml:space="preserve">  ♦</w:t>
      </w:r>
    </w:p>
    <w:p w14:paraId="6260D3F6" w14:textId="77777777" w:rsidR="00D5609D" w:rsidRPr="00D5609D" w:rsidRDefault="00D5609D" w:rsidP="005A6E80">
      <w:pPr>
        <w:spacing w:after="0" w:line="240" w:lineRule="auto"/>
        <w:ind w:right="57"/>
        <w:jc w:val="center"/>
        <w:rPr>
          <w:rFonts w:ascii="Century Gothic" w:hAnsi="Century Gothic" w:cs="Times New Roman"/>
          <w:b/>
          <w:sz w:val="20"/>
          <w:szCs w:val="20"/>
          <w:u w:val="single"/>
        </w:rPr>
      </w:pPr>
    </w:p>
    <w:p w14:paraId="0C665B94" w14:textId="5D71FAED" w:rsidR="005A6E80" w:rsidRPr="00D5609D" w:rsidRDefault="001A1121" w:rsidP="005A6E80">
      <w:pPr>
        <w:spacing w:after="0" w:line="240" w:lineRule="auto"/>
        <w:ind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КОНФЕРЕНЦИЯ (10.00 – 11.30)</w:t>
      </w:r>
      <w:r w:rsidR="005A6E80"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 </w:t>
      </w:r>
    </w:p>
    <w:p w14:paraId="0302D8DE" w14:textId="71962E4E" w:rsidR="00AF3908" w:rsidRPr="00B21187" w:rsidRDefault="00AF3908" w:rsidP="00D5609D">
      <w:pPr>
        <w:spacing w:after="0" w:line="240" w:lineRule="auto"/>
        <w:ind w:left="284" w:right="57"/>
        <w:rPr>
          <w:rFonts w:ascii="Century Gothic" w:hAnsi="Century Gothic" w:cs="Times New Roman"/>
          <w:b/>
          <w:i/>
          <w:color w:val="000000"/>
          <w:sz w:val="20"/>
          <w:szCs w:val="20"/>
        </w:rPr>
      </w:pPr>
      <w:r>
        <w:rPr>
          <w:rFonts w:ascii="Century Gothic" w:hAnsi="Century Gothic" w:cs="Times New Roman"/>
          <w:b/>
          <w:i/>
          <w:color w:val="000000"/>
          <w:sz w:val="20"/>
          <w:szCs w:val="20"/>
        </w:rPr>
        <w:t>♦</w:t>
      </w:r>
      <w:r w:rsidRPr="00D5609D">
        <w:rPr>
          <w:rFonts w:ascii="Century Gothic" w:hAnsi="Century Gothic" w:cs="Times New Roman"/>
          <w:b/>
          <w:i/>
          <w:color w:val="000000"/>
          <w:sz w:val="20"/>
          <w:szCs w:val="20"/>
        </w:rPr>
        <w:t xml:space="preserve"> </w:t>
      </w:r>
      <w:r>
        <w:rPr>
          <w:rFonts w:ascii="Century Gothic" w:hAnsi="Century Gothic" w:cs="Times New Roman"/>
          <w:b/>
          <w:i/>
          <w:color w:val="000000"/>
          <w:sz w:val="20"/>
          <w:szCs w:val="20"/>
        </w:rPr>
        <w:t>Актовый зал</w:t>
      </w:r>
    </w:p>
    <w:p w14:paraId="6B7E1EC4" w14:textId="77777777" w:rsidR="00D5609D" w:rsidRPr="00B21187" w:rsidRDefault="00D5609D" w:rsidP="00AF3908">
      <w:pPr>
        <w:spacing w:after="0" w:line="240" w:lineRule="auto"/>
        <w:ind w:right="57"/>
        <w:rPr>
          <w:rFonts w:ascii="Century Gothic" w:hAnsi="Century Gothic" w:cs="Times New Roman"/>
          <w:b/>
          <w:sz w:val="20"/>
          <w:szCs w:val="20"/>
          <w:u w:val="single"/>
        </w:rPr>
      </w:pPr>
    </w:p>
    <w:p w14:paraId="4DD3FB68" w14:textId="77777777" w:rsidR="005A6E80" w:rsidRPr="00A73208" w:rsidRDefault="005A6E80" w:rsidP="00B2118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right="57" w:hanging="283"/>
        <w:rPr>
          <w:rFonts w:ascii="Century Gothic" w:hAnsi="Century Gothic" w:cs="Times New Roman"/>
          <w:i/>
          <w:spacing w:val="-4"/>
          <w:sz w:val="19"/>
          <w:szCs w:val="19"/>
        </w:rPr>
      </w:pPr>
      <w:r w:rsidRPr="00A73208">
        <w:rPr>
          <w:rFonts w:ascii="Century Gothic" w:hAnsi="Century Gothic" w:cs="Times New Roman"/>
          <w:spacing w:val="-4"/>
          <w:sz w:val="19"/>
          <w:szCs w:val="19"/>
        </w:rPr>
        <w:t xml:space="preserve">Приветственное слово </w:t>
      </w:r>
      <w:r w:rsidRPr="00A73208">
        <w:rPr>
          <w:rFonts w:ascii="Century Gothic" w:hAnsi="Century Gothic" w:cs="Times New Roman"/>
          <w:i/>
          <w:spacing w:val="-4"/>
          <w:sz w:val="19"/>
          <w:szCs w:val="19"/>
        </w:rPr>
        <w:t xml:space="preserve">Филиппова В.М., ректора РУДН, председателя Высшей аттестационной комиссии Минобрнауки России, доктор физико-математических наук, профессор, академик РАО. </w:t>
      </w:r>
    </w:p>
    <w:p w14:paraId="586098ED" w14:textId="2ECA2570" w:rsidR="005A6E80" w:rsidRPr="00A73208" w:rsidRDefault="005A6E80" w:rsidP="00B2118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right="57" w:hanging="283"/>
        <w:rPr>
          <w:rFonts w:ascii="Century Gothic" w:hAnsi="Century Gothic" w:cs="Times New Roman"/>
          <w:i/>
          <w:spacing w:val="-4"/>
          <w:sz w:val="19"/>
          <w:szCs w:val="19"/>
        </w:rPr>
      </w:pPr>
      <w:r w:rsidRPr="00A73208">
        <w:rPr>
          <w:rFonts w:ascii="Century Gothic" w:hAnsi="Century Gothic" w:cs="Times New Roman"/>
          <w:spacing w:val="-4"/>
          <w:sz w:val="19"/>
          <w:szCs w:val="19"/>
        </w:rPr>
        <w:t xml:space="preserve">Приветственное слово </w:t>
      </w:r>
      <w:r w:rsidRPr="00A73208">
        <w:rPr>
          <w:rFonts w:ascii="Century Gothic" w:hAnsi="Century Gothic" w:cs="Times New Roman"/>
          <w:i/>
          <w:spacing w:val="-4"/>
          <w:sz w:val="19"/>
          <w:szCs w:val="19"/>
        </w:rPr>
        <w:t>Должиковой А.В., проректора РУДН по дополнительному образованию.</w:t>
      </w:r>
    </w:p>
    <w:p w14:paraId="0CD79544" w14:textId="2DB06D46" w:rsidR="005A6E80" w:rsidRPr="00A73208" w:rsidRDefault="00D5609D" w:rsidP="00B2118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right="57" w:hanging="283"/>
        <w:rPr>
          <w:rFonts w:ascii="Century Gothic" w:hAnsi="Century Gothic" w:cs="Times New Roman"/>
          <w:spacing w:val="-4"/>
          <w:sz w:val="19"/>
          <w:szCs w:val="19"/>
        </w:rPr>
      </w:pPr>
      <w:r w:rsidRPr="00A73208">
        <w:rPr>
          <w:rFonts w:ascii="Century Gothic" w:hAnsi="Century Gothic" w:cs="Times New Roman"/>
          <w:spacing w:val="-4"/>
          <w:sz w:val="19"/>
          <w:szCs w:val="19"/>
        </w:rPr>
        <w:t xml:space="preserve">«О задачах на новый учебный год». </w:t>
      </w:r>
      <w:r w:rsidR="005A6E80" w:rsidRPr="00A73208">
        <w:rPr>
          <w:rFonts w:ascii="Century Gothic" w:hAnsi="Century Gothic" w:cs="Times New Roman"/>
          <w:i/>
          <w:spacing w:val="-4"/>
          <w:sz w:val="19"/>
          <w:szCs w:val="19"/>
        </w:rPr>
        <w:t>Васильева Т.В., заместитель руководителя Департамента образования г. Москвы, кандидат педагогических наук.</w:t>
      </w:r>
      <w:r w:rsidR="005A6E80" w:rsidRPr="00A73208">
        <w:rPr>
          <w:rFonts w:ascii="Century Gothic" w:hAnsi="Century Gothic" w:cs="Times New Roman"/>
          <w:spacing w:val="-4"/>
          <w:sz w:val="19"/>
          <w:szCs w:val="19"/>
        </w:rPr>
        <w:t xml:space="preserve">   </w:t>
      </w:r>
    </w:p>
    <w:p w14:paraId="45860B06" w14:textId="30E22E0A" w:rsidR="005A6E80" w:rsidRPr="00A73208" w:rsidRDefault="00D5609D" w:rsidP="00B2118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right="57" w:hanging="283"/>
        <w:rPr>
          <w:rFonts w:ascii="Century Gothic" w:hAnsi="Century Gothic" w:cs="Times New Roman"/>
          <w:i/>
          <w:spacing w:val="-4"/>
          <w:sz w:val="19"/>
          <w:szCs w:val="19"/>
        </w:rPr>
      </w:pPr>
      <w:r w:rsidRPr="00A73208">
        <w:rPr>
          <w:rFonts w:ascii="Century Gothic" w:hAnsi="Century Gothic" w:cs="Times New Roman"/>
          <w:spacing w:val="-4"/>
          <w:sz w:val="19"/>
          <w:szCs w:val="19"/>
        </w:rPr>
        <w:t>«</w:t>
      </w:r>
      <w:r w:rsidR="005A6E80" w:rsidRPr="00A73208">
        <w:rPr>
          <w:rFonts w:ascii="Century Gothic" w:hAnsi="Century Gothic" w:cs="Times New Roman"/>
          <w:spacing w:val="-4"/>
          <w:sz w:val="19"/>
          <w:szCs w:val="19"/>
        </w:rPr>
        <w:t>Достижения ЕГЭ 2015 года и перспективы развития экзамена на 2016 год</w:t>
      </w:r>
      <w:r w:rsidRPr="00A73208">
        <w:rPr>
          <w:rFonts w:ascii="Century Gothic" w:hAnsi="Century Gothic" w:cs="Times New Roman"/>
          <w:spacing w:val="-4"/>
          <w:sz w:val="19"/>
          <w:szCs w:val="19"/>
        </w:rPr>
        <w:t>»</w:t>
      </w:r>
      <w:r w:rsidR="005A6E80" w:rsidRPr="00A73208">
        <w:rPr>
          <w:rFonts w:ascii="Century Gothic" w:hAnsi="Century Gothic" w:cs="Times New Roman"/>
          <w:spacing w:val="-4"/>
          <w:sz w:val="19"/>
          <w:szCs w:val="19"/>
        </w:rPr>
        <w:t>.</w:t>
      </w:r>
      <w:r w:rsidRPr="00A73208">
        <w:rPr>
          <w:rFonts w:ascii="Century Gothic" w:hAnsi="Century Gothic" w:cs="Times New Roman"/>
          <w:spacing w:val="-4"/>
          <w:sz w:val="19"/>
          <w:szCs w:val="19"/>
        </w:rPr>
        <w:t xml:space="preserve"> </w:t>
      </w:r>
      <w:r w:rsidR="005A6E80" w:rsidRPr="00A73208">
        <w:rPr>
          <w:rFonts w:ascii="Century Gothic" w:hAnsi="Century Gothic" w:cs="Times New Roman"/>
          <w:i/>
          <w:spacing w:val="-4"/>
          <w:sz w:val="19"/>
          <w:szCs w:val="19"/>
        </w:rPr>
        <w:t>Кравцов С.С., руководитель Федеральной службы по надзору в сфере образования и науки, доктор педагогических наук, доцент.</w:t>
      </w:r>
    </w:p>
    <w:p w14:paraId="3AA7D777" w14:textId="05B70297" w:rsidR="005A6E80" w:rsidRPr="00A73208" w:rsidRDefault="00D5609D" w:rsidP="00B2118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right="57" w:hanging="283"/>
        <w:rPr>
          <w:rFonts w:ascii="Century Gothic" w:hAnsi="Century Gothic" w:cs="Times New Roman"/>
          <w:spacing w:val="-4"/>
          <w:sz w:val="19"/>
          <w:szCs w:val="19"/>
        </w:rPr>
      </w:pPr>
      <w:r w:rsidRPr="00A73208">
        <w:rPr>
          <w:rFonts w:ascii="Century Gothic" w:hAnsi="Century Gothic" w:cs="Times New Roman"/>
          <w:spacing w:val="-4"/>
          <w:sz w:val="19"/>
          <w:szCs w:val="19"/>
        </w:rPr>
        <w:t>«</w:t>
      </w:r>
      <w:r w:rsidR="005A6E80" w:rsidRPr="00A73208">
        <w:rPr>
          <w:rFonts w:ascii="Century Gothic" w:hAnsi="Century Gothic" w:cs="Times New Roman"/>
          <w:spacing w:val="-4"/>
          <w:sz w:val="19"/>
          <w:szCs w:val="19"/>
        </w:rPr>
        <w:t>Логика изменений в системе дополнительного профессионального образования работников образования города Москвы</w:t>
      </w:r>
      <w:r w:rsidRPr="00A73208">
        <w:rPr>
          <w:rFonts w:ascii="Century Gothic" w:hAnsi="Century Gothic" w:cs="Times New Roman"/>
          <w:spacing w:val="-4"/>
          <w:sz w:val="19"/>
          <w:szCs w:val="19"/>
        </w:rPr>
        <w:t>»</w:t>
      </w:r>
      <w:r w:rsidR="005A6E80" w:rsidRPr="00A73208">
        <w:rPr>
          <w:rFonts w:ascii="Century Gothic" w:hAnsi="Century Gothic" w:cs="Times New Roman"/>
          <w:spacing w:val="-4"/>
          <w:sz w:val="19"/>
          <w:szCs w:val="19"/>
        </w:rPr>
        <w:t xml:space="preserve">. </w:t>
      </w:r>
      <w:r w:rsidR="005A6E80" w:rsidRPr="00A73208">
        <w:rPr>
          <w:rFonts w:ascii="Century Gothic" w:hAnsi="Century Gothic" w:cs="Times New Roman"/>
          <w:i/>
          <w:spacing w:val="-4"/>
          <w:sz w:val="19"/>
          <w:szCs w:val="19"/>
        </w:rPr>
        <w:t>Рытов А.И., ректор МИОО, доктор педагогических наук, доцент.</w:t>
      </w:r>
    </w:p>
    <w:p w14:paraId="586D2E64" w14:textId="77777777" w:rsidR="00B21187" w:rsidRPr="00B21187" w:rsidRDefault="00D5609D" w:rsidP="00B2118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right="57" w:hanging="283"/>
        <w:rPr>
          <w:rFonts w:ascii="Century Gothic" w:hAnsi="Century Gothic" w:cs="Times New Roman"/>
          <w:spacing w:val="-4"/>
          <w:sz w:val="19"/>
          <w:szCs w:val="19"/>
        </w:rPr>
      </w:pPr>
      <w:r w:rsidRPr="00A73208">
        <w:rPr>
          <w:rFonts w:ascii="Century Gothic" w:hAnsi="Century Gothic" w:cs="Times New Roman"/>
          <w:spacing w:val="-4"/>
          <w:sz w:val="19"/>
          <w:szCs w:val="19"/>
        </w:rPr>
        <w:t>«</w:t>
      </w:r>
      <w:r w:rsidR="005A6E80" w:rsidRPr="00A73208">
        <w:rPr>
          <w:rFonts w:ascii="Century Gothic" w:hAnsi="Century Gothic" w:cs="Times New Roman"/>
          <w:spacing w:val="-4"/>
          <w:sz w:val="19"/>
          <w:szCs w:val="19"/>
        </w:rPr>
        <w:t>Развитие московской системы оценки качества образования в 2015-2016 учебном году</w:t>
      </w:r>
      <w:r w:rsidRPr="00A73208">
        <w:rPr>
          <w:rFonts w:ascii="Century Gothic" w:hAnsi="Century Gothic" w:cs="Times New Roman"/>
          <w:spacing w:val="-4"/>
          <w:sz w:val="19"/>
          <w:szCs w:val="19"/>
        </w:rPr>
        <w:t>»</w:t>
      </w:r>
      <w:r w:rsidR="005A6E80" w:rsidRPr="00A73208">
        <w:rPr>
          <w:rFonts w:ascii="Century Gothic" w:hAnsi="Century Gothic" w:cs="Times New Roman"/>
          <w:spacing w:val="-4"/>
          <w:sz w:val="19"/>
          <w:szCs w:val="19"/>
        </w:rPr>
        <w:t xml:space="preserve">. </w:t>
      </w:r>
    </w:p>
    <w:p w14:paraId="5401B550" w14:textId="6F99A86A" w:rsidR="005A6E80" w:rsidRPr="00B21187" w:rsidRDefault="005A6E80" w:rsidP="00B21187">
      <w:pPr>
        <w:pStyle w:val="a3"/>
        <w:tabs>
          <w:tab w:val="left" w:pos="567"/>
        </w:tabs>
        <w:spacing w:after="0" w:line="240" w:lineRule="auto"/>
        <w:ind w:left="567" w:right="57"/>
        <w:rPr>
          <w:rFonts w:ascii="Century Gothic" w:hAnsi="Century Gothic" w:cs="Times New Roman"/>
          <w:spacing w:val="-8"/>
          <w:sz w:val="19"/>
          <w:szCs w:val="19"/>
        </w:rPr>
      </w:pPr>
      <w:r w:rsidRPr="00B21187">
        <w:rPr>
          <w:rFonts w:ascii="Century Gothic" w:hAnsi="Century Gothic" w:cs="Times New Roman"/>
          <w:i/>
          <w:spacing w:val="-8"/>
          <w:sz w:val="19"/>
          <w:szCs w:val="19"/>
        </w:rPr>
        <w:t>Кузьмин П.В., директор МЦКО, кандидат педагогических наук, Почетный работник общего образования РФ.</w:t>
      </w:r>
    </w:p>
    <w:p w14:paraId="44C57DC4" w14:textId="77777777" w:rsidR="00D5609D" w:rsidRPr="00A73208" w:rsidRDefault="00D5609D" w:rsidP="00B2118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right="57" w:hanging="283"/>
        <w:rPr>
          <w:rFonts w:ascii="Century Gothic" w:hAnsi="Century Gothic" w:cs="Times New Roman"/>
          <w:i/>
          <w:spacing w:val="-4"/>
          <w:sz w:val="19"/>
          <w:szCs w:val="19"/>
        </w:rPr>
      </w:pPr>
      <w:r w:rsidRPr="00A73208">
        <w:rPr>
          <w:rFonts w:ascii="Century Gothic" w:hAnsi="Century Gothic" w:cs="Times New Roman"/>
          <w:spacing w:val="-4"/>
          <w:sz w:val="19"/>
          <w:szCs w:val="19"/>
        </w:rPr>
        <w:t>«</w:t>
      </w:r>
      <w:r w:rsidR="005A6E80" w:rsidRPr="00A73208">
        <w:rPr>
          <w:rFonts w:ascii="Century Gothic" w:hAnsi="Century Gothic" w:cs="Times New Roman"/>
          <w:spacing w:val="-4"/>
          <w:sz w:val="19"/>
          <w:szCs w:val="19"/>
        </w:rPr>
        <w:t>Всероссийская олимпиада школьников в контексте развития столичного образования</w:t>
      </w:r>
      <w:r w:rsidRPr="00A73208">
        <w:rPr>
          <w:rFonts w:ascii="Century Gothic" w:hAnsi="Century Gothic" w:cs="Times New Roman"/>
          <w:spacing w:val="-4"/>
          <w:sz w:val="19"/>
          <w:szCs w:val="19"/>
        </w:rPr>
        <w:t>»</w:t>
      </w:r>
      <w:r w:rsidR="005A6E80" w:rsidRPr="00A73208">
        <w:rPr>
          <w:rFonts w:ascii="Century Gothic" w:hAnsi="Century Gothic" w:cs="Times New Roman"/>
          <w:spacing w:val="-4"/>
          <w:sz w:val="19"/>
          <w:szCs w:val="19"/>
        </w:rPr>
        <w:t>.</w:t>
      </w:r>
    </w:p>
    <w:p w14:paraId="6095AA08" w14:textId="74DECE89" w:rsidR="005A6E80" w:rsidRPr="00A73208" w:rsidRDefault="005A6E80" w:rsidP="00B21187">
      <w:pPr>
        <w:pStyle w:val="a3"/>
        <w:tabs>
          <w:tab w:val="left" w:pos="567"/>
        </w:tabs>
        <w:spacing w:after="0" w:line="240" w:lineRule="auto"/>
        <w:ind w:left="567" w:right="57"/>
        <w:rPr>
          <w:rFonts w:ascii="Century Gothic" w:hAnsi="Century Gothic" w:cs="Times New Roman"/>
          <w:i/>
          <w:spacing w:val="-4"/>
          <w:sz w:val="19"/>
          <w:szCs w:val="19"/>
        </w:rPr>
      </w:pPr>
      <w:r w:rsidRPr="00A73208">
        <w:rPr>
          <w:rFonts w:ascii="Century Gothic" w:hAnsi="Century Gothic" w:cs="Times New Roman"/>
          <w:i/>
          <w:spacing w:val="-4"/>
          <w:sz w:val="19"/>
          <w:szCs w:val="19"/>
        </w:rPr>
        <w:t>Ященко И.В., вице-президент РОО «Ассоциация учителей математики города Москвы», кандидат физико-математических наук, Почетный работник общего образования, директор Центра педагогического мастерства.</w:t>
      </w:r>
    </w:p>
    <w:p w14:paraId="57F0F5BA" w14:textId="77777777" w:rsidR="00B21187" w:rsidRPr="00B21187" w:rsidRDefault="00D5609D" w:rsidP="00B2118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right="57" w:hanging="283"/>
        <w:rPr>
          <w:rFonts w:ascii="Century Gothic" w:hAnsi="Century Gothic" w:cs="Times New Roman"/>
          <w:color w:val="000000" w:themeColor="text1"/>
          <w:spacing w:val="-4"/>
          <w:sz w:val="19"/>
          <w:szCs w:val="19"/>
        </w:rPr>
      </w:pPr>
      <w:r w:rsidRPr="00A73208">
        <w:rPr>
          <w:rFonts w:ascii="Century Gothic" w:hAnsi="Century Gothic" w:cs="Times New Roman"/>
          <w:color w:val="000000" w:themeColor="text1"/>
          <w:spacing w:val="-4"/>
          <w:sz w:val="19"/>
          <w:szCs w:val="19"/>
        </w:rPr>
        <w:t>«</w:t>
      </w:r>
      <w:r w:rsidR="005A6E80" w:rsidRPr="00A73208">
        <w:rPr>
          <w:rFonts w:ascii="Century Gothic" w:hAnsi="Century Gothic" w:cs="Times New Roman"/>
          <w:color w:val="000000" w:themeColor="text1"/>
          <w:spacing w:val="-4"/>
          <w:sz w:val="19"/>
          <w:szCs w:val="19"/>
        </w:rPr>
        <w:t>Корпоративная культура в школьном коллективе</w:t>
      </w:r>
      <w:r w:rsidRPr="00A73208">
        <w:rPr>
          <w:rFonts w:ascii="Century Gothic" w:hAnsi="Century Gothic" w:cs="Times New Roman"/>
          <w:color w:val="000000" w:themeColor="text1"/>
          <w:spacing w:val="-4"/>
          <w:sz w:val="19"/>
          <w:szCs w:val="19"/>
        </w:rPr>
        <w:t>»</w:t>
      </w:r>
      <w:r w:rsidR="005A6E80" w:rsidRPr="00A73208">
        <w:rPr>
          <w:rFonts w:ascii="Century Gothic" w:hAnsi="Century Gothic" w:cs="Times New Roman"/>
          <w:color w:val="000000" w:themeColor="text1"/>
          <w:spacing w:val="-4"/>
          <w:sz w:val="19"/>
          <w:szCs w:val="19"/>
        </w:rPr>
        <w:t xml:space="preserve">. </w:t>
      </w:r>
      <w:r w:rsidR="005A6E80" w:rsidRPr="00A73208">
        <w:rPr>
          <w:rFonts w:ascii="Century Gothic" w:hAnsi="Century Gothic" w:cs="Times New Roman"/>
          <w:i/>
          <w:color w:val="000000" w:themeColor="text1"/>
          <w:spacing w:val="-4"/>
          <w:sz w:val="19"/>
          <w:szCs w:val="19"/>
        </w:rPr>
        <w:t>Молодцова В.Н.,</w:t>
      </w:r>
      <w:r w:rsidR="005A6E80" w:rsidRPr="00A73208">
        <w:rPr>
          <w:rFonts w:ascii="Century Gothic" w:hAnsi="Century Gothic" w:cs="Times New Roman"/>
          <w:color w:val="000000" w:themeColor="text1"/>
          <w:spacing w:val="-4"/>
          <w:sz w:val="19"/>
          <w:szCs w:val="19"/>
        </w:rPr>
        <w:t xml:space="preserve"> </w:t>
      </w:r>
      <w:r w:rsidR="005A6E80" w:rsidRPr="00A73208">
        <w:rPr>
          <w:rFonts w:ascii="Century Gothic" w:hAnsi="Century Gothic" w:cs="Times New Roman"/>
          <w:i/>
          <w:color w:val="000000" w:themeColor="text1"/>
          <w:spacing w:val="-4"/>
          <w:sz w:val="19"/>
          <w:szCs w:val="19"/>
        </w:rPr>
        <w:t xml:space="preserve">журналист, общественный </w:t>
      </w:r>
    </w:p>
    <w:p w14:paraId="3D4E7C2F" w14:textId="520FB4DD" w:rsidR="005A6E80" w:rsidRPr="00B21187" w:rsidRDefault="005A6E80" w:rsidP="00B21187">
      <w:pPr>
        <w:pStyle w:val="a3"/>
        <w:tabs>
          <w:tab w:val="left" w:pos="567"/>
        </w:tabs>
        <w:spacing w:after="0" w:line="240" w:lineRule="auto"/>
        <w:ind w:left="567" w:right="57"/>
        <w:rPr>
          <w:rFonts w:ascii="Century Gothic" w:hAnsi="Century Gothic" w:cs="Times New Roman"/>
          <w:color w:val="000000" w:themeColor="text1"/>
          <w:spacing w:val="-4"/>
          <w:sz w:val="19"/>
          <w:szCs w:val="19"/>
        </w:rPr>
      </w:pPr>
      <w:r w:rsidRPr="00B21187">
        <w:rPr>
          <w:rFonts w:ascii="Century Gothic" w:hAnsi="Century Gothic" w:cs="Times New Roman"/>
          <w:i/>
          <w:color w:val="000000" w:themeColor="text1"/>
          <w:spacing w:val="-4"/>
          <w:sz w:val="19"/>
          <w:szCs w:val="19"/>
        </w:rPr>
        <w:t>деятель, шеф-редактор «Учительской газеты – Москва».</w:t>
      </w:r>
    </w:p>
    <w:p w14:paraId="5DEAAAAD" w14:textId="77777777" w:rsidR="00D5609D" w:rsidRPr="00534145" w:rsidRDefault="00D5609D" w:rsidP="00B21187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sz w:val="20"/>
          <w:szCs w:val="20"/>
        </w:rPr>
      </w:pPr>
    </w:p>
    <w:p w14:paraId="3FBCDA9E" w14:textId="77777777" w:rsidR="00B21187" w:rsidRPr="00CF5BB6" w:rsidRDefault="00B21187" w:rsidP="00B21187">
      <w:pPr>
        <w:spacing w:before="120" w:after="120" w:line="240" w:lineRule="auto"/>
        <w:ind w:left="709" w:right="57" w:hanging="425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CF5BB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КРУГЛЫЕ СТОЛЫ ПО АКТУАЛЬНЫМ ПРОБЛЕМАМ НАУКИ (11.45 – 13.30)</w:t>
      </w:r>
    </w:p>
    <w:p w14:paraId="4B1BB9FD" w14:textId="77777777" w:rsidR="00B21187" w:rsidRPr="00902D88" w:rsidRDefault="00B21187" w:rsidP="00B21187">
      <w:pPr>
        <w:pStyle w:val="a3"/>
        <w:numPr>
          <w:ilvl w:val="0"/>
          <w:numId w:val="20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b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История России в современном общественно-политическом дискурсе: проблемы и решения. 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 xml:space="preserve">Козьменко В.М., доктор исторических наук, профессор, заведующий кафедрой истории России факультета гуманитарных и социальных наук РУДН. </w:t>
      </w: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>Библиотека Зал № 3.</w:t>
      </w:r>
    </w:p>
    <w:p w14:paraId="01BAE98B" w14:textId="77777777" w:rsidR="00B21187" w:rsidRPr="00902D88" w:rsidRDefault="00B21187" w:rsidP="00B21187">
      <w:pPr>
        <w:pStyle w:val="a3"/>
        <w:numPr>
          <w:ilvl w:val="0"/>
          <w:numId w:val="20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b/>
          <w:i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Государство и право в условиях экономического кризиса и роста.  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>Ястребов О.А., доктор экономических наук, доктор юридических наук, профессор, декан юридического института РУДН.</w:t>
      </w: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 </w:t>
      </w: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>Ауд. 17 экон. ф-та.</w:t>
      </w:r>
    </w:p>
    <w:p w14:paraId="7A9E29AC" w14:textId="77777777" w:rsidR="00B21187" w:rsidRPr="00902D88" w:rsidRDefault="00B21187" w:rsidP="00B21187">
      <w:pPr>
        <w:pStyle w:val="a3"/>
        <w:numPr>
          <w:ilvl w:val="0"/>
          <w:numId w:val="20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i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Русский язык и проблемы национальной идентичности. 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 xml:space="preserve">Синячкин В.П., доктор филологических наук, профессор, заведующий кафедрой русского языка и межкультурной коммуникации факультета гуманитарных и социальных наук РУДН. </w:t>
      </w: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>Конференц-зал экон. ф-та.</w:t>
      </w:r>
    </w:p>
    <w:p w14:paraId="20B1A3D3" w14:textId="77777777" w:rsidR="00B21187" w:rsidRPr="00902D88" w:rsidRDefault="00B21187" w:rsidP="00B21187">
      <w:pPr>
        <w:pStyle w:val="a3"/>
        <w:numPr>
          <w:ilvl w:val="0"/>
          <w:numId w:val="20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Проблемы человека и общества в русской литературе второй половины ХХ – ХХI вв. 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 xml:space="preserve">Барабаш В.В., доктор филологических наук, профессор, декан филологического факультета РУДН. </w:t>
      </w: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>Зал № 1.</w:t>
      </w:r>
    </w:p>
    <w:p w14:paraId="59E69544" w14:textId="77777777" w:rsidR="00B21187" w:rsidRPr="00902D88" w:rsidRDefault="00B21187" w:rsidP="00B21187">
      <w:pPr>
        <w:pStyle w:val="a3"/>
        <w:numPr>
          <w:ilvl w:val="0"/>
          <w:numId w:val="20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>Педагогика и психология: новый формат взаимодействия.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 xml:space="preserve"> Волосовец Т.В., профессор, заведующая кафедрой специального образования РУДН. </w:t>
      </w: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>Актовый зал.</w:t>
      </w:r>
    </w:p>
    <w:p w14:paraId="7DF933B5" w14:textId="77777777" w:rsidR="00B21187" w:rsidRPr="00CF5BB6" w:rsidRDefault="00B21187" w:rsidP="00B21187">
      <w:pPr>
        <w:spacing w:after="0" w:line="240" w:lineRule="auto"/>
        <w:ind w:left="709" w:right="57" w:hanging="425"/>
        <w:jc w:val="both"/>
        <w:rPr>
          <w:rFonts w:ascii="Century Gothic" w:hAnsi="Century Gothic" w:cs="Times New Roman"/>
          <w:sz w:val="18"/>
          <w:szCs w:val="20"/>
        </w:rPr>
      </w:pPr>
    </w:p>
    <w:p w14:paraId="5C419712" w14:textId="77777777" w:rsidR="00B21187" w:rsidRPr="00CF5BB6" w:rsidRDefault="00B21187" w:rsidP="00B21187">
      <w:pPr>
        <w:spacing w:before="120" w:after="120" w:line="240" w:lineRule="auto"/>
        <w:ind w:left="709" w:right="57" w:hanging="425"/>
        <w:jc w:val="center"/>
        <w:rPr>
          <w:rFonts w:ascii="Century Gothic" w:hAnsi="Century Gothic" w:cs="Times New Roman"/>
          <w:b/>
          <w:sz w:val="18"/>
          <w:szCs w:val="20"/>
        </w:rPr>
      </w:pPr>
      <w:r w:rsidRPr="00CF5BB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КРУГЛЫЕ СТОЛЫ ПО АКТУАЛЬНЫМ ПРОБЛЕМАМ НАУКИ (12.30 – 14.15)</w:t>
      </w:r>
    </w:p>
    <w:p w14:paraId="30EF074F" w14:textId="77777777" w:rsidR="00534145" w:rsidRPr="00534145" w:rsidRDefault="00B21187" w:rsidP="00B21187">
      <w:pPr>
        <w:pStyle w:val="a3"/>
        <w:numPr>
          <w:ilvl w:val="0"/>
          <w:numId w:val="21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Актуальные проблемы языка делового общения и перевода (английский язык). 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 xml:space="preserve">Малюга Е.Н., доктор филологических наук, профессор, заведующая кафедрой иностранных языков экономического факультета РУДН. </w:t>
      </w:r>
    </w:p>
    <w:p w14:paraId="5B4D722B" w14:textId="5CF81F4A" w:rsidR="00B21187" w:rsidRPr="00902D88" w:rsidRDefault="00B21187" w:rsidP="00534145">
      <w:pPr>
        <w:pStyle w:val="a3"/>
        <w:spacing w:after="0" w:line="240" w:lineRule="auto"/>
        <w:ind w:left="567" w:right="57"/>
        <w:jc w:val="both"/>
        <w:rPr>
          <w:rFonts w:ascii="Century Gothic" w:hAnsi="Century Gothic" w:cs="Times New Roman"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>Библиотека Зал № 1.</w:t>
      </w:r>
    </w:p>
    <w:p w14:paraId="4521B34A" w14:textId="77777777" w:rsidR="00B21187" w:rsidRPr="00902D88" w:rsidRDefault="00B21187" w:rsidP="00B21187">
      <w:pPr>
        <w:pStyle w:val="a3"/>
        <w:numPr>
          <w:ilvl w:val="0"/>
          <w:numId w:val="21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Деловая лингвокультура Германии. 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 xml:space="preserve">Ветринская В.В., кандидат педагогических наук, доцент кафедры иностранных языков экономического факультета РУДН. </w:t>
      </w: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>Ауд. 109.</w:t>
      </w:r>
    </w:p>
    <w:p w14:paraId="38E7E54A" w14:textId="77777777" w:rsidR="00B21187" w:rsidRPr="00902D88" w:rsidRDefault="00B21187" w:rsidP="00B21187">
      <w:pPr>
        <w:pStyle w:val="a3"/>
        <w:numPr>
          <w:ilvl w:val="0"/>
          <w:numId w:val="21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Письменная деловая коммуникация (французский язык). 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 xml:space="preserve">Полякова Н.В., кандидат филологических наук, доцент кафедры иностранных языков экономического факультета РУДН. </w:t>
      </w: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 xml:space="preserve">Зал № 2. </w:t>
      </w:r>
    </w:p>
    <w:p w14:paraId="335425B2" w14:textId="77777777" w:rsidR="00B21187" w:rsidRPr="00DA24D9" w:rsidRDefault="00B21187" w:rsidP="00B21187">
      <w:pPr>
        <w:pStyle w:val="a3"/>
        <w:numPr>
          <w:ilvl w:val="0"/>
          <w:numId w:val="21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Современный испанский язык в глобализированном мире. 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 xml:space="preserve">Михеева Н.Ф., доктор филологических наук, профессор, заведующая кафедрой иностранных языков филологического факультета РУДН. </w:t>
      </w: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>Ауд. 107.</w:t>
      </w:r>
    </w:p>
    <w:p w14:paraId="3E36E106" w14:textId="77777777" w:rsidR="00B21187" w:rsidRPr="00902D88" w:rsidRDefault="00B21187" w:rsidP="00B21187">
      <w:pPr>
        <w:pStyle w:val="a3"/>
        <w:numPr>
          <w:ilvl w:val="0"/>
          <w:numId w:val="21"/>
        </w:numPr>
        <w:spacing w:after="0" w:line="240" w:lineRule="auto"/>
        <w:ind w:left="567" w:right="57" w:hanging="283"/>
        <w:jc w:val="both"/>
        <w:rPr>
          <w:rFonts w:ascii="Century Gothic" w:hAnsi="Century Gothic" w:cs="Times New Roman"/>
          <w:b/>
          <w:spacing w:val="-6"/>
          <w:sz w:val="18"/>
          <w:szCs w:val="20"/>
        </w:rPr>
      </w:pPr>
      <w:r w:rsidRPr="00902D88">
        <w:rPr>
          <w:rFonts w:ascii="Century Gothic" w:hAnsi="Century Gothic" w:cs="Times New Roman"/>
          <w:spacing w:val="-6"/>
          <w:sz w:val="18"/>
          <w:szCs w:val="20"/>
        </w:rPr>
        <w:t xml:space="preserve">Междисциплинарный подход в контексте преподавания искусства и гуманитарных наук. </w:t>
      </w:r>
      <w:r w:rsidRPr="00902D88">
        <w:rPr>
          <w:rFonts w:ascii="Century Gothic" w:hAnsi="Century Gothic" w:cs="Times New Roman"/>
          <w:i/>
          <w:spacing w:val="-6"/>
          <w:sz w:val="18"/>
          <w:szCs w:val="20"/>
        </w:rPr>
        <w:t>Берест В.А., старший преподаватель кафедры теории и истории культуры факультета гуманитарных и социальных наук РУДН</w:t>
      </w:r>
      <w:r w:rsidRPr="00902D88">
        <w:rPr>
          <w:rFonts w:ascii="Century Gothic" w:hAnsi="Century Gothic" w:cs="Times New Roman"/>
          <w:b/>
          <w:i/>
          <w:spacing w:val="-6"/>
          <w:sz w:val="18"/>
          <w:szCs w:val="20"/>
        </w:rPr>
        <w:t>. Зал №3.</w:t>
      </w:r>
    </w:p>
    <w:p w14:paraId="2729FD00" w14:textId="77777777" w:rsidR="00B21187" w:rsidRDefault="00B21187" w:rsidP="00B21187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  <w:lang w:val="en-US"/>
        </w:rPr>
      </w:pPr>
    </w:p>
    <w:p w14:paraId="5A638855" w14:textId="77777777" w:rsidR="00B21187" w:rsidRDefault="00B21187" w:rsidP="00B21187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A73208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ПРЕДМЕТНЫЕ МЕТОДОЛОГИЧЕСКИЕ СЕМИНАРЫ (14.30 – 16.30)</w:t>
      </w:r>
    </w:p>
    <w:p w14:paraId="377206F6" w14:textId="77777777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567" w:right="57" w:hanging="207"/>
        <w:jc w:val="both"/>
        <w:rPr>
          <w:rFonts w:ascii="Century Gothic" w:hAnsi="Century Gothic" w:cs="Times New Roman"/>
          <w:b/>
          <w:spacing w:val="-4"/>
          <w:sz w:val="18"/>
          <w:lang w:val="en-US"/>
        </w:rPr>
      </w:pPr>
      <w:r w:rsidRPr="00CF5BB6">
        <w:rPr>
          <w:rFonts w:ascii="Century Gothic" w:hAnsi="Century Gothic" w:cs="Times New Roman"/>
          <w:spacing w:val="-4"/>
          <w:sz w:val="18"/>
        </w:rPr>
        <w:t xml:space="preserve">Работа с одаренными и высокомотивированными детьми в системе дополнительного образования. Трешина И.В., директор культурно-образовательного центра «Глобальный мир», кандидат педагогических наук, Председатель Ассоциации педагогов дополнительного образования. </w:t>
      </w:r>
      <w:r w:rsidRPr="00CF5BB6">
        <w:rPr>
          <w:rFonts w:ascii="Century Gothic" w:hAnsi="Century Gothic" w:cs="Times New Roman"/>
          <w:b/>
          <w:spacing w:val="-4"/>
          <w:sz w:val="18"/>
        </w:rPr>
        <w:t>Ауд. 17 Экон. ф-та.</w:t>
      </w:r>
    </w:p>
    <w:p w14:paraId="2C81DC4B" w14:textId="77777777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567" w:right="57" w:hanging="207"/>
        <w:jc w:val="both"/>
        <w:rPr>
          <w:rFonts w:ascii="Century Gothic" w:hAnsi="Century Gothic" w:cs="Times New Roman"/>
          <w:b/>
          <w:spacing w:val="-4"/>
          <w:sz w:val="18"/>
          <w:lang w:val="en-US"/>
        </w:rPr>
      </w:pPr>
      <w:r w:rsidRPr="00CF5BB6">
        <w:rPr>
          <w:rFonts w:ascii="Century Gothic" w:hAnsi="Century Gothic" w:cs="Times New Roman"/>
          <w:spacing w:val="-4"/>
          <w:sz w:val="18"/>
        </w:rPr>
        <w:t xml:space="preserve">Новый учебно-методический комплекс по отечественной истории в контексте историко-культурного стандарта. Панкин П.П., учитель истории ГБОУ «Школа № 1741», Заслуженный учитель РФ, Председатель Московского отделения Всероссийской ассоциации учителей истории и обществознания. </w:t>
      </w:r>
      <w:r w:rsidRPr="00CF5BB6">
        <w:rPr>
          <w:rFonts w:ascii="Century Gothic" w:hAnsi="Century Gothic" w:cs="Times New Roman"/>
          <w:b/>
          <w:spacing w:val="-4"/>
          <w:sz w:val="18"/>
        </w:rPr>
        <w:t>Конференц-зал Экон. ф-та.</w:t>
      </w:r>
    </w:p>
    <w:p w14:paraId="0CECE352" w14:textId="77777777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567" w:right="57" w:hanging="207"/>
        <w:jc w:val="both"/>
        <w:rPr>
          <w:rFonts w:ascii="Century Gothic" w:eastAsia="Times New Roman" w:hAnsi="Century Gothic" w:cs="Times New Roman"/>
          <w:b/>
          <w:bCs/>
          <w:color w:val="000000" w:themeColor="text1"/>
          <w:spacing w:val="-4"/>
          <w:sz w:val="18"/>
          <w:lang w:val="en-US" w:eastAsia="ru-RU"/>
        </w:rPr>
      </w:pPr>
      <w:r w:rsidRPr="00CF5BB6">
        <w:rPr>
          <w:rFonts w:ascii="Century Gothic" w:eastAsia="Times New Roman" w:hAnsi="Century Gothic" w:cs="Times New Roman"/>
          <w:bCs/>
          <w:color w:val="000000" w:themeColor="text1"/>
          <w:spacing w:val="-4"/>
          <w:sz w:val="18"/>
          <w:lang w:eastAsia="ru-RU"/>
        </w:rPr>
        <w:t xml:space="preserve">Изучение русского языка и литературы на основе Концепции школьного филологического образования в России. Дудова Л.В., Председатель Координационного совета ОО «АССУЛ», кандидат филологических наук, профессор кафедры филологического образования МИОО; Дощинский Р.А., Председатель РОО НАС, кандидат педагогических наук, доцент кафедры филологического образования МИОО. </w:t>
      </w:r>
      <w:r w:rsidRPr="00CF5BB6">
        <w:rPr>
          <w:rFonts w:ascii="Century Gothic" w:eastAsia="Times New Roman" w:hAnsi="Century Gothic" w:cs="Times New Roman"/>
          <w:b/>
          <w:bCs/>
          <w:color w:val="000000" w:themeColor="text1"/>
          <w:spacing w:val="-4"/>
          <w:sz w:val="18"/>
          <w:lang w:eastAsia="ru-RU"/>
        </w:rPr>
        <w:t>Актовый зал.</w:t>
      </w:r>
    </w:p>
    <w:p w14:paraId="76D96B7F" w14:textId="77777777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567" w:right="57" w:hanging="207"/>
        <w:jc w:val="both"/>
        <w:rPr>
          <w:rFonts w:ascii="Century Gothic" w:hAnsi="Century Gothic" w:cs="Times New Roman"/>
          <w:b/>
          <w:spacing w:val="-4"/>
          <w:sz w:val="18"/>
          <w:lang w:val="en-US"/>
        </w:rPr>
      </w:pPr>
      <w:r w:rsidRPr="00CF5BB6">
        <w:rPr>
          <w:rFonts w:ascii="Century Gothic" w:hAnsi="Century Gothic" w:cs="Times New Roman"/>
          <w:spacing w:val="-4"/>
          <w:sz w:val="18"/>
        </w:rPr>
        <w:lastRenderedPageBreak/>
        <w:t xml:space="preserve">Новые профессиональные компетенции учителя иностранного языка (английский язык). Морозова Е.П., Председатель Ассоциации учителей иностранных языков, учитель иностранного языка ГБОУ «Многопрофильный лицей № 1799».  </w:t>
      </w:r>
      <w:r w:rsidRPr="00CF5BB6">
        <w:rPr>
          <w:rFonts w:ascii="Century Gothic" w:hAnsi="Century Gothic" w:cs="Times New Roman"/>
          <w:b/>
          <w:spacing w:val="-4"/>
          <w:sz w:val="18"/>
        </w:rPr>
        <w:t>Библиотека, Зал № 1.</w:t>
      </w:r>
    </w:p>
    <w:p w14:paraId="0DFDD582" w14:textId="77777777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567" w:right="57" w:hanging="207"/>
        <w:jc w:val="both"/>
        <w:rPr>
          <w:rFonts w:ascii="Century Gothic" w:hAnsi="Century Gothic" w:cs="Times New Roman"/>
          <w:b/>
          <w:spacing w:val="-4"/>
          <w:sz w:val="18"/>
          <w:lang w:val="en-US"/>
        </w:rPr>
      </w:pPr>
      <w:r w:rsidRPr="00CF5BB6">
        <w:rPr>
          <w:rFonts w:ascii="Century Gothic" w:hAnsi="Century Gothic" w:cs="Times New Roman"/>
          <w:spacing w:val="-4"/>
          <w:sz w:val="18"/>
        </w:rPr>
        <w:t xml:space="preserve">Новые профессиональные компетенции учителя иностранного языка (немецкий язык). Каплина О.В., Отличник народного просвещения, старший методист ЦПМ, главный редактор журнала «Deutsch kreativ», член Президиума Межрегиональной Ассоциации учителей и преподавателей немецкого языка. </w:t>
      </w:r>
      <w:r w:rsidRPr="00CF5BB6">
        <w:rPr>
          <w:rFonts w:ascii="Century Gothic" w:hAnsi="Century Gothic" w:cs="Times New Roman"/>
          <w:b/>
          <w:spacing w:val="-4"/>
          <w:sz w:val="18"/>
        </w:rPr>
        <w:t>Ауд. 109.</w:t>
      </w:r>
    </w:p>
    <w:p w14:paraId="5DF4A521" w14:textId="77777777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567" w:right="57" w:hanging="207"/>
        <w:jc w:val="both"/>
        <w:rPr>
          <w:rFonts w:ascii="Century Gothic" w:hAnsi="Century Gothic" w:cs="Times New Roman"/>
          <w:b/>
          <w:spacing w:val="-4"/>
          <w:sz w:val="18"/>
          <w:lang w:val="en-US"/>
        </w:rPr>
      </w:pPr>
      <w:r w:rsidRPr="00CF5BB6">
        <w:rPr>
          <w:rFonts w:ascii="Century Gothic" w:hAnsi="Century Gothic" w:cs="Times New Roman"/>
          <w:spacing w:val="-4"/>
          <w:sz w:val="18"/>
        </w:rPr>
        <w:t xml:space="preserve">Новые профессиональные компетенции учителя иностранного языка (французский язык). Алемайкина Я.Л., заместитель директора по УВР, учитель французского языка ГБОУ «Школа № 1248»; Алемайкина Н.Д., учитель французского языка ГБОУ «Школа № 1248». </w:t>
      </w:r>
      <w:r w:rsidRPr="00CF5BB6">
        <w:rPr>
          <w:rFonts w:ascii="Century Gothic" w:hAnsi="Century Gothic" w:cs="Times New Roman"/>
          <w:b/>
          <w:spacing w:val="-4"/>
          <w:sz w:val="18"/>
        </w:rPr>
        <w:t>Зал № 2.</w:t>
      </w:r>
    </w:p>
    <w:p w14:paraId="0D6FD914" w14:textId="77777777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567" w:right="57" w:hanging="207"/>
        <w:jc w:val="both"/>
        <w:rPr>
          <w:rFonts w:ascii="Century Gothic" w:hAnsi="Century Gothic" w:cs="Times New Roman"/>
          <w:b/>
          <w:spacing w:val="-4"/>
          <w:sz w:val="18"/>
          <w:lang w:val="en-US"/>
        </w:rPr>
      </w:pPr>
      <w:r w:rsidRPr="00CF5BB6">
        <w:rPr>
          <w:rFonts w:ascii="Century Gothic" w:hAnsi="Century Gothic" w:cs="Times New Roman"/>
          <w:spacing w:val="-4"/>
          <w:sz w:val="18"/>
        </w:rPr>
        <w:t xml:space="preserve">Новые профессиональные компетенции учителя иностранного языка (испанский язык). Карасева Ю.А., учитель испанского языка ГБОУ Школы № 1252, руководитель направления «Испанский язык» Ассоциации учителей иностранных языков, кандидат филологических наук. </w:t>
      </w:r>
      <w:r w:rsidRPr="00CF5BB6">
        <w:rPr>
          <w:rFonts w:ascii="Century Gothic" w:hAnsi="Century Gothic" w:cs="Times New Roman"/>
          <w:b/>
          <w:spacing w:val="-4"/>
          <w:sz w:val="18"/>
        </w:rPr>
        <w:t>Ауд. 107.</w:t>
      </w:r>
    </w:p>
    <w:p w14:paraId="16E791EF" w14:textId="1C0B1088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567" w:right="57" w:hanging="207"/>
        <w:jc w:val="both"/>
        <w:rPr>
          <w:rFonts w:ascii="Century Gothic" w:hAnsi="Century Gothic" w:cs="Times New Roman"/>
          <w:b/>
          <w:spacing w:val="-4"/>
          <w:sz w:val="18"/>
          <w:lang w:val="en-US"/>
        </w:rPr>
      </w:pPr>
      <w:r w:rsidRPr="00CF5BB6">
        <w:rPr>
          <w:rFonts w:ascii="Century Gothic" w:hAnsi="Century Gothic" w:cs="Times New Roman"/>
          <w:spacing w:val="-4"/>
          <w:sz w:val="18"/>
        </w:rPr>
        <w:t xml:space="preserve">Использование современных технологий в дошкольном образовании. Шишкина М.Е., старший воспитатель ГБОУ СОШ № 240 (ДС № 2), Председатель Ассоциации педагогов дошкольного образования.  </w:t>
      </w:r>
      <w:r w:rsidRPr="00CF5BB6">
        <w:rPr>
          <w:rFonts w:ascii="Century Gothic" w:hAnsi="Century Gothic" w:cs="Times New Roman"/>
          <w:b/>
          <w:spacing w:val="-4"/>
          <w:sz w:val="18"/>
        </w:rPr>
        <w:t>Ауд. 101,</w:t>
      </w:r>
      <w:r>
        <w:rPr>
          <w:rFonts w:ascii="Century Gothic" w:hAnsi="Century Gothic" w:cs="Times New Roman"/>
          <w:b/>
          <w:spacing w:val="-4"/>
          <w:sz w:val="18"/>
        </w:rPr>
        <w:t xml:space="preserve">       </w:t>
      </w:r>
      <w:r w:rsidRPr="00CF5BB6">
        <w:rPr>
          <w:rFonts w:ascii="Century Gothic" w:hAnsi="Century Gothic" w:cs="Times New Roman"/>
          <w:b/>
          <w:spacing w:val="-4"/>
          <w:sz w:val="18"/>
        </w:rPr>
        <w:t xml:space="preserve"> Ауд. 103 Экон. ф-та.</w:t>
      </w:r>
    </w:p>
    <w:p w14:paraId="4CD6441B" w14:textId="77777777" w:rsidR="00B21187" w:rsidRPr="000F7067" w:rsidRDefault="00B21187" w:rsidP="00B21187">
      <w:pPr>
        <w:pStyle w:val="a3"/>
        <w:numPr>
          <w:ilvl w:val="0"/>
          <w:numId w:val="26"/>
        </w:numPr>
        <w:spacing w:after="0" w:line="240" w:lineRule="auto"/>
        <w:ind w:left="567" w:right="57" w:hanging="207"/>
        <w:jc w:val="both"/>
        <w:rPr>
          <w:rFonts w:ascii="Century Gothic" w:hAnsi="Century Gothic" w:cs="Times New Roman"/>
          <w:b/>
          <w:spacing w:val="-4"/>
          <w:sz w:val="18"/>
        </w:rPr>
      </w:pPr>
      <w:r w:rsidRPr="00CF5BB6">
        <w:rPr>
          <w:rFonts w:ascii="Century Gothic" w:hAnsi="Century Gothic" w:cs="Times New Roman"/>
          <w:spacing w:val="-4"/>
          <w:sz w:val="18"/>
        </w:rPr>
        <w:t xml:space="preserve">Подходы к формированию базовых навыков смыслового чтения и письма. Волкова Е.В., Председатель Ассоциации учителей начальных классов. </w:t>
      </w:r>
      <w:r w:rsidRPr="00CF5BB6">
        <w:rPr>
          <w:rFonts w:ascii="Century Gothic" w:hAnsi="Century Gothic" w:cs="Times New Roman"/>
          <w:b/>
          <w:spacing w:val="-4"/>
          <w:sz w:val="18"/>
        </w:rPr>
        <w:t>Ауд. 1, Ауд. 2, ИМЭБ.</w:t>
      </w:r>
    </w:p>
    <w:p w14:paraId="52FFA82F" w14:textId="77777777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709" w:right="57" w:hanging="349"/>
        <w:jc w:val="both"/>
        <w:rPr>
          <w:rFonts w:ascii="Century Gothic" w:hAnsi="Century Gothic" w:cs="Times New Roman"/>
          <w:b/>
          <w:spacing w:val="-4"/>
          <w:sz w:val="18"/>
          <w:lang w:val="en-US"/>
        </w:rPr>
      </w:pPr>
      <w:r w:rsidRPr="00CF5BB6">
        <w:rPr>
          <w:rFonts w:ascii="Century Gothic" w:hAnsi="Century Gothic" w:cs="Times New Roman"/>
          <w:spacing w:val="-4"/>
          <w:sz w:val="18"/>
        </w:rPr>
        <w:t xml:space="preserve">Новые компетенции учителя начальных классов. Мифтяхетдинова Э.С., заместитель Председателя Ассоциации учителей начальных классов, методист ГБОУ СОШ № 958. </w:t>
      </w:r>
      <w:r w:rsidRPr="00CF5BB6">
        <w:rPr>
          <w:rFonts w:ascii="Century Gothic" w:hAnsi="Century Gothic" w:cs="Times New Roman"/>
          <w:b/>
          <w:spacing w:val="-4"/>
          <w:sz w:val="18"/>
        </w:rPr>
        <w:t>Зал № 1.</w:t>
      </w:r>
    </w:p>
    <w:p w14:paraId="34E3EDE3" w14:textId="77777777" w:rsidR="00B21187" w:rsidRPr="00CF5BB6" w:rsidRDefault="00B21187" w:rsidP="00B21187">
      <w:pPr>
        <w:pStyle w:val="a3"/>
        <w:numPr>
          <w:ilvl w:val="0"/>
          <w:numId w:val="26"/>
        </w:numPr>
        <w:spacing w:after="0" w:line="240" w:lineRule="auto"/>
        <w:ind w:left="709" w:right="57" w:hanging="349"/>
        <w:jc w:val="both"/>
        <w:rPr>
          <w:rFonts w:ascii="Century Gothic" w:hAnsi="Century Gothic" w:cs="Times New Roman"/>
          <w:b/>
          <w:spacing w:val="-4"/>
          <w:sz w:val="18"/>
        </w:rPr>
      </w:pPr>
      <w:r w:rsidRPr="00CF5BB6">
        <w:rPr>
          <w:rFonts w:ascii="Century Gothic" w:hAnsi="Century Gothic" w:cs="Times New Roman"/>
          <w:spacing w:val="-4"/>
          <w:sz w:val="18"/>
        </w:rPr>
        <w:t xml:space="preserve">Педагогика искусства: основные тенденции, ключевые проблемы, пути решения. Мартьянова О.В., заместитель Председателя Ассоциации образовательной области «Искусство». </w:t>
      </w:r>
      <w:r w:rsidRPr="00CF5BB6">
        <w:rPr>
          <w:rFonts w:ascii="Century Gothic" w:hAnsi="Century Gothic" w:cs="Times New Roman"/>
          <w:b/>
          <w:spacing w:val="-4"/>
          <w:sz w:val="18"/>
        </w:rPr>
        <w:t>Зал № 3.</w:t>
      </w:r>
    </w:p>
    <w:p w14:paraId="1982888A" w14:textId="77777777" w:rsidR="00B21187" w:rsidRPr="00B21187" w:rsidRDefault="00B21187" w:rsidP="00B63718">
      <w:pPr>
        <w:spacing w:before="120" w:after="0" w:line="240" w:lineRule="auto"/>
        <w:ind w:left="57" w:right="57"/>
        <w:jc w:val="center"/>
        <w:rPr>
          <w:rFonts w:ascii="Century Gothic" w:hAnsi="Century Gothic" w:cs="Times New Roman"/>
          <w:b/>
          <w:sz w:val="20"/>
          <w:szCs w:val="20"/>
        </w:rPr>
      </w:pPr>
    </w:p>
    <w:p w14:paraId="01E8EC65" w14:textId="6DAD8D9D" w:rsidR="00D5609D" w:rsidRPr="00D5609D" w:rsidRDefault="00D5609D" w:rsidP="00D5609D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 (10.10 – 10.</w:t>
      </w:r>
      <w:r w:rsidR="005A6E80"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30</w:t>
      </w:r>
      <w:r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064" w:type="dxa"/>
        <w:tblInd w:w="392" w:type="dxa"/>
        <w:tblLook w:val="04A0" w:firstRow="1" w:lastRow="0" w:firstColumn="1" w:lastColumn="0" w:noHBand="0" w:noVBand="1"/>
      </w:tblPr>
      <w:tblGrid>
        <w:gridCol w:w="850"/>
        <w:gridCol w:w="9214"/>
      </w:tblGrid>
      <w:tr w:rsidR="005A6E80" w:rsidRPr="005A6E80" w14:paraId="60983D47" w14:textId="77777777" w:rsidTr="00A73208">
        <w:tc>
          <w:tcPr>
            <w:tcW w:w="850" w:type="dxa"/>
            <w:vAlign w:val="center"/>
          </w:tcPr>
          <w:p w14:paraId="576763D2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19</w:t>
            </w:r>
          </w:p>
        </w:tc>
        <w:tc>
          <w:tcPr>
            <w:tcW w:w="9214" w:type="dxa"/>
          </w:tcPr>
          <w:p w14:paraId="346D4FB9" w14:textId="77777777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 xml:space="preserve"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«ДРОФА») </w:t>
            </w:r>
          </w:p>
        </w:tc>
      </w:tr>
      <w:tr w:rsidR="005A6E80" w:rsidRPr="005A6E80" w14:paraId="79E3521C" w14:textId="77777777" w:rsidTr="00A73208">
        <w:tc>
          <w:tcPr>
            <w:tcW w:w="850" w:type="dxa"/>
            <w:vAlign w:val="center"/>
          </w:tcPr>
          <w:p w14:paraId="4B73BB29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21</w:t>
            </w:r>
          </w:p>
        </w:tc>
        <w:tc>
          <w:tcPr>
            <w:tcW w:w="9214" w:type="dxa"/>
          </w:tcPr>
          <w:p w14:paraId="31E00317" w14:textId="6F85F8E3" w:rsidR="005A6E80" w:rsidRPr="00A73208" w:rsidRDefault="005A6E8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entury Gothic" w:hAnsi="Century Gothic" w:cs="Times New Roman"/>
                <w:color w:val="1A1A1A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bCs/>
                <w:color w:val="1A1A1A"/>
                <w:sz w:val="19"/>
                <w:szCs w:val="19"/>
              </w:rPr>
              <w:t>«Системно-деятельностный подход в условиях внедрения ФГОС дошкольного образования» (Цветкова Татьяна Владиславовна</w:t>
            </w:r>
            <w:r w:rsidRPr="00A73208">
              <w:rPr>
                <w:rFonts w:ascii="Century Gothic" w:hAnsi="Century Gothic" w:cs="Times New Roman"/>
                <w:color w:val="1A1A1A"/>
                <w:sz w:val="19"/>
                <w:szCs w:val="19"/>
              </w:rPr>
              <w:t>, кандидат педагогических наук, Генеральный директор и главный редактор издательства «Творческий Центр СФЕРА», член-корреспондент МАНПО)</w:t>
            </w:r>
          </w:p>
        </w:tc>
      </w:tr>
      <w:tr w:rsidR="005A6E80" w:rsidRPr="005A6E80" w14:paraId="07618D17" w14:textId="77777777" w:rsidTr="00A73208">
        <w:tc>
          <w:tcPr>
            <w:tcW w:w="850" w:type="dxa"/>
            <w:vAlign w:val="center"/>
          </w:tcPr>
          <w:p w14:paraId="20D1E453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23</w:t>
            </w:r>
          </w:p>
        </w:tc>
        <w:tc>
          <w:tcPr>
            <w:tcW w:w="9214" w:type="dxa"/>
          </w:tcPr>
          <w:p w14:paraId="2F310A36" w14:textId="77777777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eastAsia="Calibri" w:hAnsi="Century Gothic" w:cs="Times New Roman"/>
                <w:sz w:val="19"/>
                <w:szCs w:val="19"/>
              </w:rPr>
              <w:t>«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Использование интерактивной доски в учебном процессе» (Шувалова Ольга Владимировна,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</w:p>
        </w:tc>
      </w:tr>
      <w:tr w:rsidR="005A6E80" w:rsidRPr="005A6E80" w14:paraId="2360E3A7" w14:textId="77777777" w:rsidTr="00A73208">
        <w:tc>
          <w:tcPr>
            <w:tcW w:w="850" w:type="dxa"/>
            <w:vAlign w:val="center"/>
          </w:tcPr>
          <w:p w14:paraId="446E6C2B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103</w:t>
            </w:r>
          </w:p>
        </w:tc>
        <w:tc>
          <w:tcPr>
            <w:tcW w:w="9214" w:type="dxa"/>
          </w:tcPr>
          <w:p w14:paraId="5B388C08" w14:textId="77777777" w:rsidR="005A6E80" w:rsidRPr="00A73208" w:rsidRDefault="005A6E80" w:rsidP="00A73208">
            <w:pPr>
              <w:spacing w:before="60" w:after="60"/>
              <w:rPr>
                <w:rFonts w:ascii="Century Gothic" w:eastAsia="Calibri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 xml:space="preserve">«Подготовка к Кембриджским экзаменам – залог успешной карьеры!» (Попова Светлана Николаевна, </w:t>
            </w:r>
            <w:r w:rsidRPr="00A73208">
              <w:rPr>
                <w:rFonts w:ascii="Century Gothic" w:hAnsi="Century Gothic" w:cs="Times New Roman"/>
                <w:bCs/>
                <w:sz w:val="19"/>
                <w:szCs w:val="19"/>
              </w:rPr>
              <w:t>кандидат филологических наук</w:t>
            </w:r>
            <w:r w:rsidRPr="00A73208">
              <w:rPr>
                <w:rFonts w:ascii="Century Gothic" w:hAnsi="Century Gothic" w:cs="Times New Roman"/>
                <w:iCs/>
                <w:sz w:val="19"/>
                <w:szCs w:val="19"/>
              </w:rPr>
              <w:t>, доцент кафедры иностранных языков экономического факультета РУДН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)</w:t>
            </w:r>
          </w:p>
        </w:tc>
      </w:tr>
      <w:tr w:rsidR="005A6E80" w:rsidRPr="005A6E80" w14:paraId="260EB18B" w14:textId="77777777" w:rsidTr="00A73208">
        <w:tc>
          <w:tcPr>
            <w:tcW w:w="850" w:type="dxa"/>
            <w:vAlign w:val="center"/>
          </w:tcPr>
          <w:p w14:paraId="570A41DA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105</w:t>
            </w:r>
          </w:p>
        </w:tc>
        <w:tc>
          <w:tcPr>
            <w:tcW w:w="9214" w:type="dxa"/>
          </w:tcPr>
          <w:p w14:paraId="3F8D2D46" w14:textId="6B78500F" w:rsidR="005A6E80" w:rsidRPr="00A73208" w:rsidRDefault="005A6E80" w:rsidP="00A7320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>«Детский культурно-познавательный и образовательный туризм в Российской Федерации – законодательство, проекты,</w:t>
            </w:r>
            <w:r w:rsidRPr="00A73208">
              <w:rPr>
                <w:rFonts w:ascii="Century Gothic" w:hAnsi="Century Gothic" w:cs="Times New Roman"/>
                <w:sz w:val="19"/>
                <w:szCs w:val="19"/>
                <w:lang w:val="en-US"/>
              </w:rPr>
              <w:t> 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перспективы» (Сургуладзе Елена Александровна – Генеральный директор ООО «СпортТурКонсалтинг», Руководитель Координационного центра проекта «Узоры городов России»)</w:t>
            </w:r>
          </w:p>
        </w:tc>
      </w:tr>
      <w:tr w:rsidR="005A6E80" w:rsidRPr="005A6E80" w14:paraId="4B1CE865" w14:textId="77777777" w:rsidTr="00A73208">
        <w:tc>
          <w:tcPr>
            <w:tcW w:w="850" w:type="dxa"/>
            <w:vAlign w:val="center"/>
          </w:tcPr>
          <w:p w14:paraId="1CBDF68B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107</w:t>
            </w:r>
          </w:p>
        </w:tc>
        <w:tc>
          <w:tcPr>
            <w:tcW w:w="9214" w:type="dxa"/>
          </w:tcPr>
          <w:p w14:paraId="3EA7EC31" w14:textId="77777777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A73208">
              <w:rPr>
                <w:rFonts w:ascii="Century Gothic" w:eastAsia="Times New Roman" w:hAnsi="Century Gothic" w:cs="Times New Roman"/>
                <w:sz w:val="19"/>
                <w:szCs w:val="19"/>
              </w:rPr>
              <w:t>«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Современное гуманитарное образование: преемственность школы и факультета гуманитарных и социальных наук РУДН» (Кряжева-Карцева Елена Валерьевна, кандидат исторических наук, доцент кафедры истории России)</w:t>
            </w:r>
          </w:p>
        </w:tc>
      </w:tr>
      <w:tr w:rsidR="005A6E80" w:rsidRPr="005A6E80" w14:paraId="0EB4119D" w14:textId="77777777" w:rsidTr="00A73208">
        <w:tc>
          <w:tcPr>
            <w:tcW w:w="850" w:type="dxa"/>
            <w:vAlign w:val="center"/>
          </w:tcPr>
          <w:p w14:paraId="2F0C474E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109</w:t>
            </w:r>
          </w:p>
        </w:tc>
        <w:tc>
          <w:tcPr>
            <w:tcW w:w="9214" w:type="dxa"/>
          </w:tcPr>
          <w:p w14:paraId="0518424C" w14:textId="21F2A079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spacing w:val="-4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pacing w:val="-4"/>
                <w:sz w:val="19"/>
                <w:szCs w:val="19"/>
              </w:rPr>
              <w:t xml:space="preserve">«Современное экономическое образование. Требования жизни и возможности» (Горлова Ольга Сергеевна, доцент кафедры менеджмента, зам. декана экономического факультета РУДН) </w:t>
            </w:r>
          </w:p>
        </w:tc>
      </w:tr>
    </w:tbl>
    <w:p w14:paraId="1DA1A95A" w14:textId="77777777" w:rsidR="00D5609D" w:rsidRPr="005A6E80" w:rsidRDefault="00D5609D" w:rsidP="005A6E80">
      <w:pPr>
        <w:spacing w:after="0" w:line="240" w:lineRule="auto"/>
        <w:ind w:right="57"/>
        <w:jc w:val="center"/>
        <w:rPr>
          <w:rFonts w:ascii="Century Gothic" w:hAnsi="Century Gothic" w:cs="Times New Roman"/>
          <w:b/>
          <w:sz w:val="20"/>
          <w:szCs w:val="20"/>
        </w:rPr>
      </w:pPr>
    </w:p>
    <w:p w14:paraId="0142F274" w14:textId="778613AB" w:rsidR="005A6E80" w:rsidRPr="00D5609D" w:rsidRDefault="005A6E80" w:rsidP="00D5609D">
      <w:pPr>
        <w:spacing w:after="120" w:line="240" w:lineRule="auto"/>
        <w:ind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</w:t>
      </w:r>
      <w:r w:rsidR="00D5609D"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 (10.50 – 1.</w:t>
      </w:r>
      <w:r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10</w:t>
      </w:r>
      <w:r w:rsidR="00D5609D"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9214"/>
      </w:tblGrid>
      <w:tr w:rsidR="005A6E80" w:rsidRPr="005A6E80" w14:paraId="32BC1349" w14:textId="77777777" w:rsidTr="00A73208">
        <w:tc>
          <w:tcPr>
            <w:tcW w:w="850" w:type="dxa"/>
            <w:vAlign w:val="center"/>
          </w:tcPr>
          <w:p w14:paraId="005BFF40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19</w:t>
            </w:r>
          </w:p>
        </w:tc>
        <w:tc>
          <w:tcPr>
            <w:tcW w:w="9214" w:type="dxa"/>
          </w:tcPr>
          <w:p w14:paraId="645BD9B6" w14:textId="7403017E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 xml:space="preserve"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«ДРОФА») </w:t>
            </w:r>
          </w:p>
        </w:tc>
      </w:tr>
      <w:tr w:rsidR="005A6E80" w:rsidRPr="005A6E80" w14:paraId="1E148CDA" w14:textId="77777777" w:rsidTr="00A73208">
        <w:tc>
          <w:tcPr>
            <w:tcW w:w="850" w:type="dxa"/>
            <w:vAlign w:val="center"/>
          </w:tcPr>
          <w:p w14:paraId="743CA332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21</w:t>
            </w:r>
          </w:p>
        </w:tc>
        <w:tc>
          <w:tcPr>
            <w:tcW w:w="9214" w:type="dxa"/>
          </w:tcPr>
          <w:p w14:paraId="554DA089" w14:textId="01AA013F" w:rsidR="005A6E80" w:rsidRPr="00A73208" w:rsidRDefault="005A6E80">
            <w:pPr>
              <w:spacing w:before="60" w:after="60"/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bCs/>
                <w:color w:val="1A1A1A"/>
                <w:sz w:val="19"/>
                <w:szCs w:val="19"/>
              </w:rPr>
              <w:t>«Системно-деятельностный подход в условиях внедрения ФГОС дошкольного образования» (Цветкова Татьяна Владиславовна</w:t>
            </w:r>
            <w:r w:rsidRPr="00A73208">
              <w:rPr>
                <w:rFonts w:ascii="Century Gothic" w:hAnsi="Century Gothic" w:cs="Times New Roman"/>
                <w:color w:val="1A1A1A"/>
                <w:sz w:val="19"/>
                <w:szCs w:val="19"/>
              </w:rPr>
              <w:t>, кандидат педагогических наук, Генеральный директор и главный редактор издательства «Творческий Центр СФЕРА», член-корреспондент МАНПО)</w:t>
            </w:r>
          </w:p>
        </w:tc>
      </w:tr>
      <w:tr w:rsidR="005A6E80" w:rsidRPr="005A6E80" w14:paraId="0420A211" w14:textId="77777777" w:rsidTr="00A73208">
        <w:tc>
          <w:tcPr>
            <w:tcW w:w="850" w:type="dxa"/>
            <w:vAlign w:val="center"/>
          </w:tcPr>
          <w:p w14:paraId="156C3BF3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23</w:t>
            </w:r>
          </w:p>
        </w:tc>
        <w:tc>
          <w:tcPr>
            <w:tcW w:w="9214" w:type="dxa"/>
          </w:tcPr>
          <w:p w14:paraId="744487F4" w14:textId="77777777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A73208">
              <w:rPr>
                <w:rFonts w:ascii="Century Gothic" w:eastAsia="Calibri" w:hAnsi="Century Gothic" w:cs="Times New Roman"/>
                <w:sz w:val="19"/>
                <w:szCs w:val="19"/>
              </w:rPr>
              <w:t>«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Использование интерактивной доски в учебном процессе» (Шувалова Ольга Владимировна,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</w:p>
        </w:tc>
      </w:tr>
      <w:tr w:rsidR="005A6E80" w:rsidRPr="005A6E80" w14:paraId="65E3DB94" w14:textId="77777777" w:rsidTr="00A73208">
        <w:tc>
          <w:tcPr>
            <w:tcW w:w="850" w:type="dxa"/>
            <w:vAlign w:val="center"/>
          </w:tcPr>
          <w:p w14:paraId="72F6148E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103</w:t>
            </w:r>
          </w:p>
        </w:tc>
        <w:tc>
          <w:tcPr>
            <w:tcW w:w="9214" w:type="dxa"/>
          </w:tcPr>
          <w:p w14:paraId="657F7622" w14:textId="77777777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 xml:space="preserve">Подготовка к Кембриджским экзаменам – залог успешной карьеры! (Попова Светлана Николаевна, </w:t>
            </w:r>
            <w:r w:rsidRPr="00A73208">
              <w:rPr>
                <w:rFonts w:ascii="Century Gothic" w:hAnsi="Century Gothic" w:cs="Times New Roman"/>
                <w:bCs/>
                <w:sz w:val="19"/>
                <w:szCs w:val="19"/>
              </w:rPr>
              <w:t>кандидат филологических наук</w:t>
            </w:r>
            <w:r w:rsidRPr="00A73208">
              <w:rPr>
                <w:rFonts w:ascii="Century Gothic" w:hAnsi="Century Gothic" w:cs="Times New Roman"/>
                <w:iCs/>
                <w:sz w:val="19"/>
                <w:szCs w:val="19"/>
              </w:rPr>
              <w:t>, доцент кафедры иностранных языков экономического факультета РУДН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)</w:t>
            </w:r>
          </w:p>
        </w:tc>
      </w:tr>
      <w:tr w:rsidR="005A6E80" w:rsidRPr="005A6E80" w14:paraId="27F93374" w14:textId="77777777" w:rsidTr="00A73208">
        <w:tc>
          <w:tcPr>
            <w:tcW w:w="850" w:type="dxa"/>
            <w:vAlign w:val="center"/>
          </w:tcPr>
          <w:p w14:paraId="716BA5D0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lastRenderedPageBreak/>
              <w:t>Ауд. 105</w:t>
            </w:r>
          </w:p>
        </w:tc>
        <w:tc>
          <w:tcPr>
            <w:tcW w:w="9214" w:type="dxa"/>
          </w:tcPr>
          <w:p w14:paraId="49C50FBA" w14:textId="66AAA6CD" w:rsidR="005A6E80" w:rsidRPr="00A73208" w:rsidRDefault="005A6E80" w:rsidP="00A7320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>«Детский культурно-познавательный и образовательный туризм в Российской Федерации - законодательство, проекты,</w:t>
            </w:r>
            <w:r w:rsidRPr="00A73208">
              <w:rPr>
                <w:rFonts w:ascii="Century Gothic" w:hAnsi="Century Gothic" w:cs="Times New Roman"/>
                <w:sz w:val="19"/>
                <w:szCs w:val="19"/>
                <w:lang w:val="en-US"/>
              </w:rPr>
              <w:t> 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перспективы» (Сургуладзе Елена Александровна – Генеральный директор ООО «СпортТурКонсалтинг», Руководитель Координационного центра проекта «Узоры городов России»)</w:t>
            </w:r>
          </w:p>
        </w:tc>
      </w:tr>
      <w:tr w:rsidR="005A6E80" w:rsidRPr="005A6E80" w14:paraId="054D94B7" w14:textId="77777777" w:rsidTr="00A73208">
        <w:tc>
          <w:tcPr>
            <w:tcW w:w="850" w:type="dxa"/>
            <w:vAlign w:val="center"/>
          </w:tcPr>
          <w:p w14:paraId="1E37BDAA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107</w:t>
            </w:r>
          </w:p>
        </w:tc>
        <w:tc>
          <w:tcPr>
            <w:tcW w:w="9214" w:type="dxa"/>
          </w:tcPr>
          <w:p w14:paraId="5B73D209" w14:textId="77777777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A73208">
              <w:rPr>
                <w:rFonts w:ascii="Century Gothic" w:eastAsia="Times New Roman" w:hAnsi="Century Gothic" w:cs="Times New Roman"/>
                <w:sz w:val="19"/>
                <w:szCs w:val="19"/>
              </w:rPr>
              <w:t>«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Современное гуманитарное образование: преемственность школы и факультета гуманитарных и социальных наук РУДН» (Кряжева-Карцева Елена Валерьевна, кандидат исторических наук, доцент кафедры истории России)</w:t>
            </w:r>
          </w:p>
        </w:tc>
      </w:tr>
      <w:tr w:rsidR="005A6E80" w:rsidRPr="005A6E80" w14:paraId="77693D04" w14:textId="77777777" w:rsidTr="00A73208">
        <w:tc>
          <w:tcPr>
            <w:tcW w:w="850" w:type="dxa"/>
            <w:vAlign w:val="center"/>
          </w:tcPr>
          <w:p w14:paraId="0C4EE41C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109</w:t>
            </w:r>
          </w:p>
        </w:tc>
        <w:tc>
          <w:tcPr>
            <w:tcW w:w="9214" w:type="dxa"/>
          </w:tcPr>
          <w:p w14:paraId="4991BF6B" w14:textId="0346A462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>«Современное экономическое образование. Требования жизни и возможности» (Горлова Ольга Сергеевна, доцент кафедры менеджмента, зам. декана экономического факультета РУДН)</w:t>
            </w:r>
          </w:p>
        </w:tc>
      </w:tr>
      <w:tr w:rsidR="005A6E80" w:rsidRPr="005A6E80" w14:paraId="68253060" w14:textId="77777777" w:rsidTr="00A73208">
        <w:tc>
          <w:tcPr>
            <w:tcW w:w="850" w:type="dxa"/>
            <w:vAlign w:val="center"/>
          </w:tcPr>
          <w:p w14:paraId="75751687" w14:textId="77777777" w:rsidR="00B37CD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Библиоте</w:t>
            </w:r>
            <w:r w:rsidR="00D5609D">
              <w:rPr>
                <w:rFonts w:ascii="Century Gothic" w:hAnsi="Century Gothic" w:cs="Times New Roman"/>
                <w:b/>
                <w:sz w:val="18"/>
                <w:szCs w:val="20"/>
              </w:rPr>
              <w:t xml:space="preserve">ка, </w:t>
            </w:r>
          </w:p>
          <w:p w14:paraId="1B56B7CB" w14:textId="27EE2C22" w:rsidR="005A6E80" w:rsidRPr="00D5609D" w:rsidRDefault="00D5609D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З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ал № 4</w:t>
            </w:r>
          </w:p>
        </w:tc>
        <w:tc>
          <w:tcPr>
            <w:tcW w:w="9214" w:type="dxa"/>
          </w:tcPr>
          <w:p w14:paraId="68D5AB9A" w14:textId="77777777" w:rsidR="005A6E80" w:rsidRPr="00A73208" w:rsidRDefault="005A6E80" w:rsidP="00A73208">
            <w:pPr>
              <w:spacing w:before="60" w:after="60"/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>«Экскурсия по Научной библиотеке РУДН»: посещение зала «Коллекция редких книг», демонстрация автоматизированной книговыдачи, RFID-технологий (Калинова Ольга Леонидовна – зам. Директора Научной Библиотеки РУДН)</w:t>
            </w:r>
          </w:p>
        </w:tc>
      </w:tr>
    </w:tbl>
    <w:p w14:paraId="2BC987F8" w14:textId="77777777" w:rsidR="00B63718" w:rsidRDefault="00B63718" w:rsidP="00D5609D">
      <w:pPr>
        <w:spacing w:after="120" w:line="240" w:lineRule="auto"/>
        <w:ind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</w:p>
    <w:p w14:paraId="652753D7" w14:textId="33E7A7A5" w:rsidR="005A6E80" w:rsidRPr="00D5609D" w:rsidRDefault="005A6E80" w:rsidP="00D5609D">
      <w:pPr>
        <w:spacing w:after="120" w:line="240" w:lineRule="auto"/>
        <w:ind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</w:t>
      </w:r>
      <w:r w:rsid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 (11.45 – 12.</w:t>
      </w:r>
      <w:r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05</w:t>
      </w:r>
      <w:r w:rsid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9214"/>
      </w:tblGrid>
      <w:tr w:rsidR="005A6E80" w:rsidRPr="005A6E80" w14:paraId="750450A3" w14:textId="77777777" w:rsidTr="00B37CDD">
        <w:tc>
          <w:tcPr>
            <w:tcW w:w="850" w:type="dxa"/>
            <w:vAlign w:val="center"/>
          </w:tcPr>
          <w:p w14:paraId="30C83A12" w14:textId="002A2786" w:rsidR="005A6E80" w:rsidRPr="00D5609D" w:rsidRDefault="00D5609D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Биб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лио-</w:t>
            </w:r>
          </w:p>
          <w:p w14:paraId="0C688BA6" w14:textId="0D792D79" w:rsidR="005A6E80" w:rsidRPr="00D5609D" w:rsidRDefault="00D5609D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т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ека</w:t>
            </w: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,</w:t>
            </w:r>
          </w:p>
          <w:p w14:paraId="21C2213E" w14:textId="28F56B59" w:rsidR="005A6E80" w:rsidRPr="00D5609D" w:rsidRDefault="00D5609D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З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ал №1</w:t>
            </w:r>
          </w:p>
        </w:tc>
        <w:tc>
          <w:tcPr>
            <w:tcW w:w="9214" w:type="dxa"/>
          </w:tcPr>
          <w:p w14:paraId="2D60C8CE" w14:textId="49FC0CF9" w:rsidR="005A6E80" w:rsidRPr="00B6371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bCs/>
                <w:sz w:val="19"/>
                <w:szCs w:val="19"/>
              </w:rPr>
            </w:pPr>
            <w:r w:rsidRPr="00B63718">
              <w:rPr>
                <w:rFonts w:ascii="Century Gothic" w:eastAsia="Times New Roman" w:hAnsi="Century Gothic" w:cs="Times New Roman"/>
                <w:sz w:val="19"/>
                <w:szCs w:val="19"/>
              </w:rPr>
              <w:t>«</w:t>
            </w:r>
            <w:r w:rsidRPr="00B63718">
              <w:rPr>
                <w:rFonts w:ascii="Century Gothic" w:hAnsi="Century Gothic" w:cs="Times New Roman"/>
                <w:sz w:val="19"/>
                <w:szCs w:val="19"/>
              </w:rPr>
              <w:t>Иностранный язык как условие конкурентоспособности специалистов юридического профиля в условиях кризиса» (Атабекова Анастасия Анатольевна, Председатель Комиссии РУДН по иностранным языкам доктор филологических наук, профессор, зав. кафедрой иностранных языков юридического института)</w:t>
            </w:r>
          </w:p>
        </w:tc>
      </w:tr>
      <w:tr w:rsidR="005A6E80" w:rsidRPr="005A6E80" w14:paraId="13963B97" w14:textId="77777777" w:rsidTr="00B37CDD">
        <w:tc>
          <w:tcPr>
            <w:tcW w:w="850" w:type="dxa"/>
            <w:vAlign w:val="center"/>
          </w:tcPr>
          <w:p w14:paraId="41967A32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19</w:t>
            </w:r>
          </w:p>
        </w:tc>
        <w:tc>
          <w:tcPr>
            <w:tcW w:w="9214" w:type="dxa"/>
          </w:tcPr>
          <w:p w14:paraId="44DAA91B" w14:textId="658A7DFA" w:rsidR="005A6E80" w:rsidRPr="00B6371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B63718">
              <w:rPr>
                <w:rFonts w:ascii="Century Gothic" w:hAnsi="Century Gothic" w:cs="Times New Roman"/>
                <w:color w:val="000000"/>
                <w:sz w:val="19"/>
                <w:szCs w:val="19"/>
              </w:rPr>
              <w:t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«ДРОФА»)</w:t>
            </w:r>
          </w:p>
        </w:tc>
      </w:tr>
      <w:tr w:rsidR="005A6E80" w:rsidRPr="005A6E80" w14:paraId="1F1A536A" w14:textId="77777777" w:rsidTr="00B37CDD">
        <w:trPr>
          <w:trHeight w:val="1010"/>
        </w:trPr>
        <w:tc>
          <w:tcPr>
            <w:tcW w:w="850" w:type="dxa"/>
            <w:vAlign w:val="center"/>
          </w:tcPr>
          <w:p w14:paraId="0578CDFA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  <w:p w14:paraId="06829331" w14:textId="3D61E470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105</w:t>
            </w:r>
          </w:p>
          <w:p w14:paraId="1986F10E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</w:tc>
        <w:tc>
          <w:tcPr>
            <w:tcW w:w="9214" w:type="dxa"/>
          </w:tcPr>
          <w:p w14:paraId="68DA707D" w14:textId="63C1AF37" w:rsidR="005A6E80" w:rsidRPr="00B6371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B63718">
              <w:rPr>
                <w:rFonts w:ascii="Century Gothic" w:hAnsi="Century Gothic" w:cs="Times New Roman"/>
                <w:sz w:val="19"/>
                <w:szCs w:val="19"/>
              </w:rPr>
              <w:t>«Детский культурно-познавательный и образовательный туризм в Российской Федерации – законодательство, проекты,</w:t>
            </w:r>
            <w:r w:rsidRPr="00B63718">
              <w:rPr>
                <w:rFonts w:ascii="Century Gothic" w:hAnsi="Century Gothic" w:cs="Times New Roman"/>
                <w:sz w:val="19"/>
                <w:szCs w:val="19"/>
                <w:lang w:val="en-US"/>
              </w:rPr>
              <w:t> </w:t>
            </w:r>
            <w:r w:rsidRPr="00B63718">
              <w:rPr>
                <w:rFonts w:ascii="Century Gothic" w:hAnsi="Century Gothic" w:cs="Times New Roman"/>
                <w:sz w:val="19"/>
                <w:szCs w:val="19"/>
              </w:rPr>
              <w:t>перспективы» (Сургуладзе Елена Александровна – Генеральный директор ООО «СпортТурКонсалтинг», Руководитель Координационного центра проекта «Узоры городов России»)</w:t>
            </w:r>
          </w:p>
        </w:tc>
      </w:tr>
      <w:tr w:rsidR="005A6E80" w:rsidRPr="005A6E80" w14:paraId="7AE1CC2B" w14:textId="77777777" w:rsidTr="00B37CDD">
        <w:tc>
          <w:tcPr>
            <w:tcW w:w="850" w:type="dxa"/>
            <w:vAlign w:val="center"/>
          </w:tcPr>
          <w:p w14:paraId="4FFEC17B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23</w:t>
            </w:r>
          </w:p>
        </w:tc>
        <w:tc>
          <w:tcPr>
            <w:tcW w:w="9214" w:type="dxa"/>
          </w:tcPr>
          <w:p w14:paraId="7B515975" w14:textId="77777777" w:rsidR="005A6E80" w:rsidRPr="00B63718" w:rsidRDefault="005A6E80" w:rsidP="00A73208">
            <w:pPr>
              <w:spacing w:before="60" w:after="60"/>
              <w:rPr>
                <w:rFonts w:ascii="Century Gothic" w:hAnsi="Century Gothic" w:cs="Times New Roman"/>
                <w:sz w:val="19"/>
                <w:szCs w:val="19"/>
                <w:lang w:val="en-US"/>
              </w:rPr>
            </w:pPr>
            <w:r w:rsidRPr="00B63718">
              <w:rPr>
                <w:rFonts w:ascii="Century Gothic" w:eastAsia="Calibri" w:hAnsi="Century Gothic" w:cs="Times New Roman"/>
                <w:sz w:val="19"/>
                <w:szCs w:val="19"/>
              </w:rPr>
              <w:t>«</w:t>
            </w:r>
            <w:r w:rsidRPr="00B63718">
              <w:rPr>
                <w:rFonts w:ascii="Century Gothic" w:hAnsi="Century Gothic" w:cs="Times New Roman"/>
                <w:sz w:val="19"/>
                <w:szCs w:val="19"/>
              </w:rPr>
              <w:t>Использование интерактивной доски в учебном процессе» (Шувалова Ольга Владимировна,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</w:p>
        </w:tc>
      </w:tr>
    </w:tbl>
    <w:p w14:paraId="593D9D54" w14:textId="77777777" w:rsidR="00B63718" w:rsidRDefault="00B63718" w:rsidP="00B63718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sz w:val="20"/>
          <w:szCs w:val="20"/>
        </w:rPr>
      </w:pPr>
    </w:p>
    <w:p w14:paraId="08108604" w14:textId="77777777" w:rsidR="00B63718" w:rsidRPr="005A6E80" w:rsidRDefault="00B63718" w:rsidP="00B63718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sz w:val="20"/>
          <w:szCs w:val="20"/>
        </w:rPr>
      </w:pPr>
    </w:p>
    <w:p w14:paraId="5482F273" w14:textId="5DBD6B4D" w:rsidR="005A6E80" w:rsidRPr="00D5609D" w:rsidRDefault="005A6E80" w:rsidP="00D5609D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</w:t>
      </w:r>
      <w:r w:rsid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 (12.10 – 12.</w:t>
      </w:r>
      <w:r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30</w:t>
      </w:r>
      <w:r w:rsid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064" w:type="dxa"/>
        <w:tblInd w:w="392" w:type="dxa"/>
        <w:tblLook w:val="04A0" w:firstRow="1" w:lastRow="0" w:firstColumn="1" w:lastColumn="0" w:noHBand="0" w:noVBand="1"/>
      </w:tblPr>
      <w:tblGrid>
        <w:gridCol w:w="850"/>
        <w:gridCol w:w="9214"/>
      </w:tblGrid>
      <w:tr w:rsidR="005A6E80" w:rsidRPr="005A6E80" w14:paraId="20892B50" w14:textId="77777777" w:rsidTr="00B37CDD">
        <w:tc>
          <w:tcPr>
            <w:tcW w:w="850" w:type="dxa"/>
            <w:vAlign w:val="center"/>
          </w:tcPr>
          <w:p w14:paraId="3E9C0037" w14:textId="63E3D20C" w:rsidR="005A6E80" w:rsidRPr="00D5609D" w:rsidRDefault="00D5609D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Биб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лио-тека</w:t>
            </w: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,</w:t>
            </w:r>
          </w:p>
          <w:p w14:paraId="01C1210A" w14:textId="6B2775EC" w:rsidR="005A6E80" w:rsidRPr="00D5609D" w:rsidRDefault="00D5609D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З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ал №1</w:t>
            </w:r>
          </w:p>
        </w:tc>
        <w:tc>
          <w:tcPr>
            <w:tcW w:w="9214" w:type="dxa"/>
          </w:tcPr>
          <w:p w14:paraId="691D350D" w14:textId="77777777" w:rsidR="005A6E80" w:rsidRPr="00B6371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B63718">
              <w:rPr>
                <w:rFonts w:ascii="Century Gothic" w:hAnsi="Century Gothic" w:cs="Times New Roman"/>
                <w:sz w:val="19"/>
                <w:szCs w:val="19"/>
              </w:rPr>
              <w:t xml:space="preserve">«Подготовка к Кембриджским экзаменам – залог успешной карьеры!» (Попова Светлана Николаевна, </w:t>
            </w:r>
            <w:r w:rsidRPr="00B63718">
              <w:rPr>
                <w:rFonts w:ascii="Century Gothic" w:hAnsi="Century Gothic" w:cs="Times New Roman"/>
                <w:bCs/>
                <w:sz w:val="19"/>
                <w:szCs w:val="19"/>
              </w:rPr>
              <w:t>кандидат филологических наук</w:t>
            </w:r>
            <w:r w:rsidRPr="00B63718">
              <w:rPr>
                <w:rFonts w:ascii="Century Gothic" w:hAnsi="Century Gothic" w:cs="Times New Roman"/>
                <w:iCs/>
                <w:sz w:val="19"/>
                <w:szCs w:val="19"/>
              </w:rPr>
              <w:t>, доцент кафедры иностранных языков экономического факультета РУДН</w:t>
            </w:r>
          </w:p>
        </w:tc>
      </w:tr>
      <w:tr w:rsidR="005A6E80" w:rsidRPr="005A6E80" w14:paraId="54EC5C58" w14:textId="77777777" w:rsidTr="00B37CDD">
        <w:tc>
          <w:tcPr>
            <w:tcW w:w="850" w:type="dxa"/>
            <w:vAlign w:val="center"/>
          </w:tcPr>
          <w:p w14:paraId="494F62A5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19</w:t>
            </w:r>
          </w:p>
        </w:tc>
        <w:tc>
          <w:tcPr>
            <w:tcW w:w="9214" w:type="dxa"/>
          </w:tcPr>
          <w:p w14:paraId="058831D5" w14:textId="186BC3B3" w:rsidR="005A6E80" w:rsidRPr="00B6371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B63718">
              <w:rPr>
                <w:rFonts w:ascii="Century Gothic" w:hAnsi="Century Gothic" w:cs="Times New Roman"/>
                <w:color w:val="000000"/>
                <w:sz w:val="19"/>
                <w:szCs w:val="19"/>
              </w:rPr>
              <w:t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«ДРОФА»)</w:t>
            </w:r>
          </w:p>
        </w:tc>
      </w:tr>
      <w:tr w:rsidR="005A6E80" w:rsidRPr="005A6E80" w14:paraId="31DA94E8" w14:textId="77777777" w:rsidTr="00B37CDD">
        <w:tc>
          <w:tcPr>
            <w:tcW w:w="850" w:type="dxa"/>
            <w:vAlign w:val="center"/>
          </w:tcPr>
          <w:p w14:paraId="0A9F7D01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23</w:t>
            </w:r>
          </w:p>
        </w:tc>
        <w:tc>
          <w:tcPr>
            <w:tcW w:w="9214" w:type="dxa"/>
          </w:tcPr>
          <w:p w14:paraId="238B4B75" w14:textId="77777777" w:rsidR="005A6E80" w:rsidRPr="00B63718" w:rsidRDefault="005A6E80" w:rsidP="00A73208">
            <w:pPr>
              <w:spacing w:before="60" w:after="60"/>
              <w:rPr>
                <w:rFonts w:ascii="Century Gothic" w:hAnsi="Century Gothic" w:cs="Times New Roman"/>
                <w:color w:val="000000"/>
                <w:sz w:val="19"/>
                <w:szCs w:val="19"/>
              </w:rPr>
            </w:pPr>
            <w:r w:rsidRPr="00B63718">
              <w:rPr>
                <w:rFonts w:ascii="Century Gothic" w:eastAsia="Calibri" w:hAnsi="Century Gothic" w:cs="Times New Roman"/>
                <w:sz w:val="19"/>
                <w:szCs w:val="19"/>
              </w:rPr>
              <w:t>«</w:t>
            </w:r>
            <w:r w:rsidRPr="00B63718">
              <w:rPr>
                <w:rFonts w:ascii="Century Gothic" w:hAnsi="Century Gothic" w:cs="Times New Roman"/>
                <w:sz w:val="19"/>
                <w:szCs w:val="19"/>
              </w:rPr>
              <w:t>Использование интерактивной доски в учебном процессе» (Шувалова Ольга Владимировна,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</w:p>
        </w:tc>
      </w:tr>
      <w:tr w:rsidR="005A6E80" w:rsidRPr="005A6E80" w14:paraId="2D1483FB" w14:textId="77777777" w:rsidTr="00B37CDD">
        <w:tc>
          <w:tcPr>
            <w:tcW w:w="850" w:type="dxa"/>
            <w:vAlign w:val="center"/>
          </w:tcPr>
          <w:p w14:paraId="298F541C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  <w:p w14:paraId="7A9A891D" w14:textId="5A99DE6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105</w:t>
            </w:r>
          </w:p>
          <w:p w14:paraId="1570C871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</w:tc>
        <w:tc>
          <w:tcPr>
            <w:tcW w:w="9214" w:type="dxa"/>
          </w:tcPr>
          <w:p w14:paraId="22C650BF" w14:textId="420B142C" w:rsidR="005A6E80" w:rsidRPr="00B63718" w:rsidRDefault="005A6E80" w:rsidP="00A73208">
            <w:pPr>
              <w:spacing w:before="60" w:after="60"/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B63718">
              <w:rPr>
                <w:rFonts w:ascii="Century Gothic" w:hAnsi="Century Gothic" w:cs="Times New Roman"/>
                <w:sz w:val="19"/>
                <w:szCs w:val="19"/>
              </w:rPr>
              <w:t>«Детский культурно-познавательный и образовательный туризм в Российской Федерации – законодательство, проекты,</w:t>
            </w:r>
            <w:r w:rsidRPr="00B63718">
              <w:rPr>
                <w:rFonts w:ascii="Century Gothic" w:hAnsi="Century Gothic" w:cs="Times New Roman"/>
                <w:sz w:val="19"/>
                <w:szCs w:val="19"/>
                <w:lang w:val="en-US"/>
              </w:rPr>
              <w:t> </w:t>
            </w:r>
            <w:r w:rsidRPr="00B63718">
              <w:rPr>
                <w:rFonts w:ascii="Century Gothic" w:hAnsi="Century Gothic" w:cs="Times New Roman"/>
                <w:sz w:val="19"/>
                <w:szCs w:val="19"/>
              </w:rPr>
              <w:t>перспективы» (Сургуладзе Елена Александровна – Генеральный директор ООО «СпортТурКонсалтинг», Руководитель Координационного центра проекта «Узоры городов России»)</w:t>
            </w:r>
          </w:p>
        </w:tc>
      </w:tr>
      <w:tr w:rsidR="005A6E80" w:rsidRPr="005A6E80" w14:paraId="2EB94B8A" w14:textId="77777777" w:rsidTr="00B37CDD">
        <w:tc>
          <w:tcPr>
            <w:tcW w:w="850" w:type="dxa"/>
            <w:vAlign w:val="center"/>
          </w:tcPr>
          <w:p w14:paraId="071810CC" w14:textId="77777777" w:rsidR="005A6E80" w:rsidRPr="00D5609D" w:rsidRDefault="005A6E80" w:rsidP="00A7320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109</w:t>
            </w:r>
          </w:p>
        </w:tc>
        <w:tc>
          <w:tcPr>
            <w:tcW w:w="9214" w:type="dxa"/>
          </w:tcPr>
          <w:p w14:paraId="41492911" w14:textId="7A7101A1" w:rsidR="005A6E80" w:rsidRPr="00B63718" w:rsidRDefault="005A6E80" w:rsidP="00A73208">
            <w:pPr>
              <w:spacing w:before="60" w:after="60"/>
              <w:rPr>
                <w:rFonts w:ascii="Century Gothic" w:hAnsi="Century Gothic" w:cs="Times New Roman"/>
                <w:sz w:val="19"/>
                <w:szCs w:val="19"/>
              </w:rPr>
            </w:pPr>
            <w:r w:rsidRPr="00B63718">
              <w:rPr>
                <w:rFonts w:ascii="Century Gothic" w:hAnsi="Century Gothic" w:cs="Times New Roman"/>
                <w:sz w:val="19"/>
                <w:szCs w:val="19"/>
              </w:rPr>
              <w:t>«Современное экономическое образование. Требования жизни и возможности» (Горлова Ольга Сергеевна, доцент кафедры менеджмента, зам. декана экономического факультета РУДН)</w:t>
            </w:r>
          </w:p>
        </w:tc>
      </w:tr>
    </w:tbl>
    <w:p w14:paraId="1593C939" w14:textId="77777777" w:rsidR="005A6E80" w:rsidRPr="005A6E80" w:rsidRDefault="005A6E80" w:rsidP="005A6E80">
      <w:pPr>
        <w:spacing w:after="0" w:line="240" w:lineRule="auto"/>
        <w:ind w:left="57" w:right="57"/>
        <w:jc w:val="center"/>
        <w:rPr>
          <w:rFonts w:ascii="Century Gothic" w:hAnsi="Century Gothic" w:cs="Times New Roman"/>
          <w:sz w:val="20"/>
          <w:szCs w:val="20"/>
          <w:u w:val="single"/>
        </w:rPr>
      </w:pPr>
    </w:p>
    <w:p w14:paraId="242B16D7" w14:textId="77777777" w:rsidR="00A73208" w:rsidRPr="001A1121" w:rsidRDefault="00A73208" w:rsidP="005A6E80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color w:val="FF0000"/>
          <w:sz w:val="20"/>
          <w:szCs w:val="20"/>
          <w:u w:val="single"/>
        </w:rPr>
      </w:pPr>
    </w:p>
    <w:p w14:paraId="7B3EC6AE" w14:textId="012ADD99" w:rsidR="005A6E80" w:rsidRPr="00D5609D" w:rsidRDefault="00D5609D" w:rsidP="00D5609D">
      <w:pPr>
        <w:spacing w:after="120" w:line="240" w:lineRule="auto"/>
        <w:ind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 (13.30 – 13.</w:t>
      </w:r>
      <w:r w:rsidR="005A6E80"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50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9214"/>
      </w:tblGrid>
      <w:tr w:rsidR="005A6E80" w:rsidRPr="005A6E80" w14:paraId="30A57D0B" w14:textId="77777777" w:rsidTr="00B37CDD">
        <w:tc>
          <w:tcPr>
            <w:tcW w:w="850" w:type="dxa"/>
            <w:vAlign w:val="center"/>
          </w:tcPr>
          <w:p w14:paraId="1892D41F" w14:textId="1FD4039A" w:rsidR="005A6E80" w:rsidRPr="00D5609D" w:rsidRDefault="00D5609D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Биб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лио-</w:t>
            </w:r>
          </w:p>
          <w:p w14:paraId="53E06641" w14:textId="05B1BBF2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те</w:t>
            </w:r>
            <w:r w:rsidR="00D5609D">
              <w:rPr>
                <w:rFonts w:ascii="Century Gothic" w:hAnsi="Century Gothic" w:cs="Times New Roman"/>
                <w:b/>
                <w:sz w:val="18"/>
                <w:szCs w:val="20"/>
              </w:rPr>
              <w:t>ка,</w:t>
            </w:r>
          </w:p>
          <w:p w14:paraId="62BF9FE8" w14:textId="540871A9" w:rsidR="005A6E80" w:rsidRPr="00D5609D" w:rsidRDefault="00D5609D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З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ал №</w:t>
            </w: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 xml:space="preserve"> 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3</w:t>
            </w:r>
          </w:p>
        </w:tc>
        <w:tc>
          <w:tcPr>
            <w:tcW w:w="9214" w:type="dxa"/>
          </w:tcPr>
          <w:p w14:paraId="6C666E61" w14:textId="73F7667C" w:rsidR="001A1121" w:rsidRPr="001A1121" w:rsidRDefault="005A6E80" w:rsidP="001A1121">
            <w:pPr>
              <w:spacing w:before="60"/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eastAsia="Times New Roman" w:hAnsi="Century Gothic" w:cs="Times New Roman"/>
                <w:sz w:val="19"/>
                <w:szCs w:val="19"/>
              </w:rPr>
              <w:t>«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Современное гуманитарное образование: преемственность школы и факультета гуманитарных и социальных наук РУДН» (Кряжева-Карцева Елена Валерьевна, кандидат исторических наук, доцент кафедры истории России)</w:t>
            </w:r>
          </w:p>
        </w:tc>
      </w:tr>
      <w:tr w:rsidR="005A6E80" w:rsidRPr="005A6E80" w14:paraId="6FD86435" w14:textId="77777777" w:rsidTr="00B37CDD">
        <w:tc>
          <w:tcPr>
            <w:tcW w:w="850" w:type="dxa"/>
            <w:vAlign w:val="center"/>
          </w:tcPr>
          <w:p w14:paraId="57BAE7EF" w14:textId="771FEE30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lastRenderedPageBreak/>
              <w:t>Ауд. 17</w:t>
            </w:r>
          </w:p>
        </w:tc>
        <w:tc>
          <w:tcPr>
            <w:tcW w:w="9214" w:type="dxa"/>
          </w:tcPr>
          <w:p w14:paraId="3860ACF7" w14:textId="71FE8D33" w:rsidR="005A6E80" w:rsidRPr="00A73208" w:rsidRDefault="005A6E80" w:rsidP="008A25D0">
            <w:pPr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>«Вопросы миграции в международном праве и праве государств в условиях экономического кризиса и роста» (Киселева Екатерина Вячеславовна, доцент юридического института РУДН)</w:t>
            </w:r>
          </w:p>
        </w:tc>
      </w:tr>
      <w:tr w:rsidR="005A6E80" w:rsidRPr="005A6E80" w14:paraId="666335E2" w14:textId="77777777" w:rsidTr="00B37CDD">
        <w:tc>
          <w:tcPr>
            <w:tcW w:w="850" w:type="dxa"/>
            <w:vAlign w:val="center"/>
          </w:tcPr>
          <w:p w14:paraId="5B893558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  <w:p w14:paraId="39D066FB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19</w:t>
            </w:r>
          </w:p>
          <w:p w14:paraId="0B0B8840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</w:tc>
        <w:tc>
          <w:tcPr>
            <w:tcW w:w="9214" w:type="dxa"/>
          </w:tcPr>
          <w:p w14:paraId="5476A34A" w14:textId="2D259DCF" w:rsidR="005A6E80" w:rsidRPr="00A73208" w:rsidRDefault="005A6E80" w:rsidP="00AF3908">
            <w:pPr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color w:val="000000"/>
                <w:sz w:val="19"/>
                <w:szCs w:val="19"/>
              </w:rPr>
              <w:t xml:space="preserve"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«ДРОФА») </w:t>
            </w:r>
          </w:p>
        </w:tc>
      </w:tr>
      <w:tr w:rsidR="005A6E80" w:rsidRPr="005A6E80" w14:paraId="25F7C08A" w14:textId="77777777" w:rsidTr="00B37CDD">
        <w:tc>
          <w:tcPr>
            <w:tcW w:w="850" w:type="dxa"/>
            <w:vAlign w:val="center"/>
          </w:tcPr>
          <w:p w14:paraId="0716FD71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21</w:t>
            </w:r>
          </w:p>
        </w:tc>
        <w:tc>
          <w:tcPr>
            <w:tcW w:w="9214" w:type="dxa"/>
          </w:tcPr>
          <w:p w14:paraId="18057F77" w14:textId="4D7BCA06" w:rsidR="005A6E80" w:rsidRPr="00A73208" w:rsidRDefault="005A6E80">
            <w:pPr>
              <w:rPr>
                <w:rFonts w:ascii="Century Gothic" w:hAnsi="Century Gothic" w:cs="Times New Roman"/>
                <w:color w:val="000000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bCs/>
                <w:color w:val="1A1A1A"/>
                <w:sz w:val="19"/>
                <w:szCs w:val="19"/>
              </w:rPr>
              <w:t>«Системно-деятельностный подход в условиях внедрения ФГОС дошкольного образования» (Цветкова Татьяна Владис</w:t>
            </w:r>
            <w:bookmarkStart w:id="0" w:name="_GoBack"/>
            <w:bookmarkEnd w:id="0"/>
            <w:r w:rsidRPr="00A73208">
              <w:rPr>
                <w:rFonts w:ascii="Century Gothic" w:hAnsi="Century Gothic" w:cs="Times New Roman"/>
                <w:bCs/>
                <w:color w:val="1A1A1A"/>
                <w:sz w:val="19"/>
                <w:szCs w:val="19"/>
              </w:rPr>
              <w:t>лавовна</w:t>
            </w:r>
            <w:r w:rsidRPr="00A73208">
              <w:rPr>
                <w:rFonts w:ascii="Century Gothic" w:hAnsi="Century Gothic" w:cs="Times New Roman"/>
                <w:color w:val="1A1A1A"/>
                <w:sz w:val="19"/>
                <w:szCs w:val="19"/>
              </w:rPr>
              <w:t>, кандидат педагогических наук, Генеральный директор и главный редактор издательства «Творческий Центр СФЕРА», член-корреспондент МАНПО)</w:t>
            </w:r>
          </w:p>
        </w:tc>
      </w:tr>
      <w:tr w:rsidR="005A6E80" w:rsidRPr="005A6E80" w14:paraId="29371682" w14:textId="77777777" w:rsidTr="00B37CDD">
        <w:tc>
          <w:tcPr>
            <w:tcW w:w="850" w:type="dxa"/>
            <w:vAlign w:val="center"/>
          </w:tcPr>
          <w:p w14:paraId="2CA22C7A" w14:textId="1723D4A2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bCs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23</w:t>
            </w:r>
          </w:p>
        </w:tc>
        <w:tc>
          <w:tcPr>
            <w:tcW w:w="9214" w:type="dxa"/>
          </w:tcPr>
          <w:p w14:paraId="6490FC97" w14:textId="77777777" w:rsidR="005A6E80" w:rsidRPr="00A73208" w:rsidRDefault="005A6E80" w:rsidP="00AF3908">
            <w:pPr>
              <w:rPr>
                <w:rFonts w:ascii="Century Gothic" w:hAnsi="Century Gothic" w:cs="Times New Roman"/>
                <w:color w:val="000000"/>
                <w:sz w:val="19"/>
                <w:szCs w:val="19"/>
              </w:rPr>
            </w:pPr>
            <w:r w:rsidRPr="00A73208">
              <w:rPr>
                <w:rFonts w:ascii="Century Gothic" w:eastAsia="Calibri" w:hAnsi="Century Gothic" w:cs="Times New Roman"/>
                <w:sz w:val="19"/>
                <w:szCs w:val="19"/>
              </w:rPr>
              <w:t>«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Использование интерактивной доски в учебном процессе» (Шувалова Ольга Владимировна,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</w:p>
        </w:tc>
      </w:tr>
    </w:tbl>
    <w:p w14:paraId="4167310C" w14:textId="77777777" w:rsidR="005A6E80" w:rsidRPr="005A6E80" w:rsidRDefault="005A6E80" w:rsidP="005A6E80">
      <w:pPr>
        <w:spacing w:after="0" w:line="240" w:lineRule="auto"/>
        <w:ind w:right="57"/>
        <w:rPr>
          <w:rFonts w:ascii="Century Gothic" w:hAnsi="Century Gothic" w:cs="Times New Roman"/>
          <w:b/>
          <w:sz w:val="20"/>
          <w:szCs w:val="20"/>
          <w:u w:val="single"/>
        </w:rPr>
      </w:pPr>
    </w:p>
    <w:p w14:paraId="361787DD" w14:textId="4728FA5B" w:rsidR="005A6E80" w:rsidRPr="00D5609D" w:rsidRDefault="00D5609D" w:rsidP="00B63718">
      <w:pPr>
        <w:spacing w:before="120"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 (14.</w:t>
      </w:r>
      <w:r w:rsidR="005A6E80"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00 – 14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.</w:t>
      </w:r>
      <w:r w:rsidR="005A6E80" w:rsidRPr="00D5609D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20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9214"/>
      </w:tblGrid>
      <w:tr w:rsidR="005A6E80" w:rsidRPr="005A6E80" w14:paraId="06981BE3" w14:textId="77777777" w:rsidTr="00B37CDD">
        <w:tc>
          <w:tcPr>
            <w:tcW w:w="850" w:type="dxa"/>
            <w:vAlign w:val="center"/>
          </w:tcPr>
          <w:p w14:paraId="2C37B038" w14:textId="626C01D8" w:rsidR="005A6E80" w:rsidRPr="00D5609D" w:rsidRDefault="00D5609D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b/>
                <w:sz w:val="18"/>
                <w:szCs w:val="20"/>
              </w:rPr>
              <w:t>Биб</w:t>
            </w:r>
            <w:r w:rsidR="005A6E80"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лио-</w:t>
            </w:r>
          </w:p>
          <w:p w14:paraId="6F702EC8" w14:textId="1F019F7A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тека</w:t>
            </w:r>
          </w:p>
          <w:p w14:paraId="3DBF91B6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зал №3</w:t>
            </w:r>
          </w:p>
        </w:tc>
        <w:tc>
          <w:tcPr>
            <w:tcW w:w="9214" w:type="dxa"/>
          </w:tcPr>
          <w:p w14:paraId="7945D20C" w14:textId="77777777" w:rsidR="005A6E80" w:rsidRPr="00A73208" w:rsidRDefault="005A6E80" w:rsidP="00AF3908">
            <w:pPr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 xml:space="preserve">«Мотивация изучения истории в общеобразовательных школах» (Якеменко Борис Григорьевич, кандидат исторических наук, доцент кафедры истории России факультета гуманитарных и социальных наук РУДН) </w:t>
            </w:r>
          </w:p>
        </w:tc>
      </w:tr>
      <w:tr w:rsidR="005A6E80" w:rsidRPr="005A6E80" w14:paraId="2AC705DE" w14:textId="77777777" w:rsidTr="00B37CDD">
        <w:tc>
          <w:tcPr>
            <w:tcW w:w="850" w:type="dxa"/>
            <w:vAlign w:val="center"/>
          </w:tcPr>
          <w:p w14:paraId="06E3B1EB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19</w:t>
            </w:r>
          </w:p>
        </w:tc>
        <w:tc>
          <w:tcPr>
            <w:tcW w:w="9214" w:type="dxa"/>
          </w:tcPr>
          <w:p w14:paraId="682D3E97" w14:textId="54A11ACD" w:rsidR="005A6E80" w:rsidRPr="00A73208" w:rsidRDefault="005A6E80" w:rsidP="00AF3908">
            <w:pPr>
              <w:rPr>
                <w:rFonts w:ascii="Century Gothic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color w:val="000000"/>
                <w:sz w:val="19"/>
                <w:szCs w:val="19"/>
              </w:rPr>
              <w:t xml:space="preserve"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«ДРОФА») </w:t>
            </w:r>
          </w:p>
        </w:tc>
      </w:tr>
      <w:tr w:rsidR="005A6E80" w:rsidRPr="005A6E80" w14:paraId="72E2ED11" w14:textId="77777777" w:rsidTr="00B37CDD">
        <w:tc>
          <w:tcPr>
            <w:tcW w:w="850" w:type="dxa"/>
            <w:vAlign w:val="center"/>
          </w:tcPr>
          <w:p w14:paraId="3038D56A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21</w:t>
            </w:r>
          </w:p>
        </w:tc>
        <w:tc>
          <w:tcPr>
            <w:tcW w:w="9214" w:type="dxa"/>
          </w:tcPr>
          <w:p w14:paraId="0F600D17" w14:textId="21022E29" w:rsidR="005A6E80" w:rsidRPr="00A73208" w:rsidRDefault="005A6E80">
            <w:pPr>
              <w:rPr>
                <w:rFonts w:ascii="Century Gothic" w:hAnsi="Century Gothic" w:cs="Times New Roman"/>
                <w:color w:val="000000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bCs/>
                <w:color w:val="1A1A1A"/>
                <w:sz w:val="19"/>
                <w:szCs w:val="19"/>
              </w:rPr>
              <w:t>«Системно-деятельностный подход в условиях внедрения ФГОС дошкольного образования» (Цветкова Татьяна Владиславовна</w:t>
            </w:r>
            <w:r w:rsidRPr="00A73208">
              <w:rPr>
                <w:rFonts w:ascii="Century Gothic" w:hAnsi="Century Gothic" w:cs="Times New Roman"/>
                <w:color w:val="1A1A1A"/>
                <w:sz w:val="19"/>
                <w:szCs w:val="19"/>
              </w:rPr>
              <w:t>, кандидат педагогических наук, Генеральный директор и главный редактор издательства «Творческий Центр СФЕРА», член-корреспондент МАНПО)</w:t>
            </w:r>
          </w:p>
        </w:tc>
      </w:tr>
      <w:tr w:rsidR="005A6E80" w:rsidRPr="005A6E80" w14:paraId="6AE48449" w14:textId="77777777" w:rsidTr="00B37CDD">
        <w:tc>
          <w:tcPr>
            <w:tcW w:w="850" w:type="dxa"/>
            <w:vAlign w:val="center"/>
          </w:tcPr>
          <w:p w14:paraId="06AD8A7C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23</w:t>
            </w:r>
          </w:p>
        </w:tc>
        <w:tc>
          <w:tcPr>
            <w:tcW w:w="9214" w:type="dxa"/>
          </w:tcPr>
          <w:p w14:paraId="4AA65A56" w14:textId="77777777" w:rsidR="005A6E80" w:rsidRPr="00A73208" w:rsidRDefault="005A6E80" w:rsidP="00AF3908">
            <w:pPr>
              <w:rPr>
                <w:rFonts w:ascii="Century Gothic" w:hAnsi="Century Gothic" w:cs="Times New Roman"/>
                <w:b/>
                <w:sz w:val="19"/>
                <w:szCs w:val="19"/>
              </w:rPr>
            </w:pPr>
            <w:r w:rsidRPr="00A73208">
              <w:rPr>
                <w:rFonts w:ascii="Century Gothic" w:eastAsia="Calibri" w:hAnsi="Century Gothic" w:cs="Times New Roman"/>
                <w:sz w:val="19"/>
                <w:szCs w:val="19"/>
              </w:rPr>
              <w:t>«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Использование интерактивной доски в учебном процессе» (Шувалова Ольга Владимировна,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</w:p>
        </w:tc>
      </w:tr>
      <w:tr w:rsidR="005A6E80" w:rsidRPr="005A6E80" w14:paraId="76087E2B" w14:textId="77777777" w:rsidTr="00B37CDD">
        <w:tc>
          <w:tcPr>
            <w:tcW w:w="850" w:type="dxa"/>
            <w:vAlign w:val="center"/>
          </w:tcPr>
          <w:p w14:paraId="5BB3C5B3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  <w:p w14:paraId="1AB4547F" w14:textId="1C4FBE80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D5609D">
              <w:rPr>
                <w:rFonts w:ascii="Century Gothic" w:hAnsi="Century Gothic" w:cs="Times New Roman"/>
                <w:b/>
                <w:sz w:val="18"/>
                <w:szCs w:val="20"/>
              </w:rPr>
              <w:t>Ауд. 105</w:t>
            </w:r>
          </w:p>
          <w:p w14:paraId="131A5844" w14:textId="77777777" w:rsidR="005A6E80" w:rsidRPr="00D5609D" w:rsidRDefault="005A6E80" w:rsidP="00B37CDD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</w:tc>
        <w:tc>
          <w:tcPr>
            <w:tcW w:w="9214" w:type="dxa"/>
          </w:tcPr>
          <w:p w14:paraId="74B8F128" w14:textId="3EFAB26E" w:rsidR="005A6E80" w:rsidRPr="00A73208" w:rsidRDefault="005A6E80" w:rsidP="00AF3908">
            <w:pPr>
              <w:rPr>
                <w:rFonts w:ascii="Century Gothic" w:eastAsia="Calibri" w:hAnsi="Century Gothic" w:cs="Times New Roman"/>
                <w:sz w:val="19"/>
                <w:szCs w:val="19"/>
              </w:rPr>
            </w:pPr>
            <w:r w:rsidRPr="00A73208">
              <w:rPr>
                <w:rFonts w:ascii="Century Gothic" w:hAnsi="Century Gothic" w:cs="Times New Roman"/>
                <w:sz w:val="19"/>
                <w:szCs w:val="19"/>
              </w:rPr>
              <w:t>«Детский культурно-познавательный и образовательный туризм в Российской Федерации – законодательство, проекты,</w:t>
            </w:r>
            <w:r w:rsidRPr="00A73208">
              <w:rPr>
                <w:rFonts w:ascii="Century Gothic" w:hAnsi="Century Gothic" w:cs="Times New Roman"/>
                <w:sz w:val="19"/>
                <w:szCs w:val="19"/>
                <w:lang w:val="en-US"/>
              </w:rPr>
              <w:t> </w:t>
            </w:r>
            <w:r w:rsidRPr="00A73208">
              <w:rPr>
                <w:rFonts w:ascii="Century Gothic" w:hAnsi="Century Gothic" w:cs="Times New Roman"/>
                <w:sz w:val="19"/>
                <w:szCs w:val="19"/>
              </w:rPr>
              <w:t>перспективы» (Сургуладзе Елена Александровна – Генеральный директор ООО «СпортТурКонсалтинг», Руководитель Координационного центра проекта «Узоры городов России»)</w:t>
            </w:r>
          </w:p>
        </w:tc>
      </w:tr>
    </w:tbl>
    <w:p w14:paraId="3EDD3487" w14:textId="77777777" w:rsidR="005A6E80" w:rsidRPr="005A6E80" w:rsidRDefault="005A6E80" w:rsidP="005A6E80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sz w:val="20"/>
          <w:szCs w:val="20"/>
          <w:u w:val="single"/>
        </w:rPr>
      </w:pPr>
    </w:p>
    <w:p w14:paraId="16F6384F" w14:textId="77777777" w:rsidR="00DA24D9" w:rsidRDefault="00DA24D9" w:rsidP="005A6E80">
      <w:pPr>
        <w:spacing w:after="0" w:line="240" w:lineRule="auto"/>
        <w:jc w:val="center"/>
        <w:rPr>
          <w:rFonts w:ascii="Century Gothic" w:hAnsi="Century Gothic" w:cs="Times New Roman"/>
          <w:b/>
          <w:caps/>
          <w:color w:val="2F5496" w:themeColor="accent5" w:themeShade="BF"/>
          <w:sz w:val="20"/>
          <w:szCs w:val="20"/>
          <w:u w:val="single"/>
        </w:rPr>
      </w:pPr>
    </w:p>
    <w:p w14:paraId="34DDD23D" w14:textId="6787FBAD" w:rsidR="005A6E80" w:rsidRPr="00CF5BB6" w:rsidRDefault="005A6E80" w:rsidP="005A6E80">
      <w:pPr>
        <w:spacing w:after="0" w:line="240" w:lineRule="auto"/>
        <w:jc w:val="center"/>
        <w:rPr>
          <w:rFonts w:ascii="Century Gothic" w:hAnsi="Century Gothic" w:cs="Times New Roman"/>
          <w:b/>
          <w:caps/>
          <w:color w:val="2F5496" w:themeColor="accent5" w:themeShade="BF"/>
          <w:sz w:val="20"/>
          <w:szCs w:val="20"/>
          <w:u w:val="single"/>
        </w:rPr>
      </w:pPr>
      <w:r w:rsidRPr="00CF5BB6">
        <w:rPr>
          <w:rFonts w:ascii="Century Gothic" w:hAnsi="Century Gothic" w:cs="Times New Roman"/>
          <w:b/>
          <w:caps/>
          <w:color w:val="2F5496" w:themeColor="accent5" w:themeShade="BF"/>
          <w:sz w:val="20"/>
          <w:szCs w:val="20"/>
          <w:u w:val="single"/>
        </w:rPr>
        <w:t>Программа творческой мастерской</w:t>
      </w:r>
      <w:r w:rsidR="00CF5BB6">
        <w:rPr>
          <w:rFonts w:ascii="Century Gothic" w:hAnsi="Century Gothic" w:cs="Times New Roman"/>
          <w:b/>
          <w:caps/>
          <w:color w:val="2F5496" w:themeColor="accent5" w:themeShade="BF"/>
          <w:sz w:val="20"/>
          <w:szCs w:val="20"/>
          <w:u w:val="single"/>
        </w:rPr>
        <w:t xml:space="preserve"> по дополнительному образованию </w:t>
      </w:r>
      <w:r w:rsidRPr="00CF5BB6">
        <w:rPr>
          <w:rFonts w:ascii="Century Gothic" w:hAnsi="Century Gothic" w:cs="Times New Roman"/>
          <w:b/>
          <w:caps/>
          <w:color w:val="2F5496" w:themeColor="accent5" w:themeShade="BF"/>
          <w:sz w:val="20"/>
          <w:szCs w:val="20"/>
          <w:u w:val="single"/>
        </w:rPr>
        <w:t>детей</w:t>
      </w:r>
    </w:p>
    <w:p w14:paraId="3CD73185" w14:textId="77777777" w:rsidR="005A6E80" w:rsidRPr="00CF5BB6" w:rsidRDefault="005A6E80" w:rsidP="005A6E80">
      <w:pPr>
        <w:spacing w:after="0" w:line="240" w:lineRule="auto"/>
        <w:jc w:val="center"/>
        <w:rPr>
          <w:rFonts w:ascii="Century Gothic" w:hAnsi="Century Gothic" w:cs="Times New Roman"/>
          <w:b/>
          <w:caps/>
          <w:color w:val="2F5496" w:themeColor="accent5" w:themeShade="BF"/>
          <w:sz w:val="20"/>
          <w:szCs w:val="20"/>
          <w:u w:val="single"/>
        </w:rPr>
      </w:pPr>
      <w:r w:rsidRPr="00CF5BB6">
        <w:rPr>
          <w:rFonts w:ascii="Century Gothic" w:hAnsi="Century Gothic" w:cs="Times New Roman"/>
          <w:b/>
          <w:caps/>
          <w:color w:val="2F5496" w:themeColor="accent5" w:themeShade="BF"/>
          <w:sz w:val="20"/>
          <w:szCs w:val="20"/>
          <w:u w:val="single"/>
        </w:rPr>
        <w:t xml:space="preserve">и дополнительному профессиональному образованию </w:t>
      </w:r>
    </w:p>
    <w:p w14:paraId="5282D82A" w14:textId="34FB76D0" w:rsidR="00B37CDD" w:rsidRPr="00CF5BB6" w:rsidRDefault="00B37CDD" w:rsidP="00B37CDD">
      <w:pPr>
        <w:spacing w:before="120" w:after="0" w:line="240" w:lineRule="auto"/>
        <w:ind w:left="284" w:right="57"/>
        <w:rPr>
          <w:rFonts w:ascii="Century Gothic" w:hAnsi="Century Gothic" w:cs="Times New Roman"/>
          <w:b/>
          <w:i/>
          <w:sz w:val="20"/>
          <w:szCs w:val="20"/>
        </w:rPr>
      </w:pPr>
      <w:r w:rsidRPr="00CF5BB6">
        <w:rPr>
          <w:rFonts w:ascii="Century Gothic" w:hAnsi="Century Gothic" w:cs="Times New Roman"/>
          <w:b/>
          <w:i/>
          <w:sz w:val="20"/>
          <w:szCs w:val="20"/>
        </w:rPr>
        <w:t>♦ Ауд. 17 Экон. ф-та</w:t>
      </w:r>
    </w:p>
    <w:p w14:paraId="62C59F73" w14:textId="77777777" w:rsidR="00B37CDD" w:rsidRPr="00CF5BB6" w:rsidRDefault="00B37CDD" w:rsidP="005A6E80">
      <w:pPr>
        <w:spacing w:after="0" w:line="240" w:lineRule="auto"/>
        <w:jc w:val="center"/>
        <w:rPr>
          <w:rFonts w:ascii="Century Gothic" w:hAnsi="Century Gothic" w:cs="Times New Roman"/>
          <w:b/>
          <w:sz w:val="20"/>
          <w:szCs w:val="20"/>
          <w:u w:val="single"/>
        </w:rPr>
      </w:pPr>
    </w:p>
    <w:p w14:paraId="087FFDAE" w14:textId="3C6E3CE1" w:rsidR="005A6E80" w:rsidRPr="00FC4F4D" w:rsidRDefault="005A6E80" w:rsidP="005A6E80">
      <w:pPr>
        <w:spacing w:after="0" w:line="240" w:lineRule="auto"/>
        <w:jc w:val="both"/>
        <w:rPr>
          <w:rFonts w:ascii="Century Gothic" w:hAnsi="Century Gothic" w:cs="Times New Roman"/>
          <w:spacing w:val="-6"/>
          <w:sz w:val="18"/>
          <w:szCs w:val="20"/>
        </w:rPr>
      </w:pPr>
      <w:r w:rsidRPr="00FC4F4D">
        <w:rPr>
          <w:rFonts w:ascii="Century Gothic" w:hAnsi="Century Gothic" w:cs="Times New Roman"/>
          <w:b/>
          <w:spacing w:val="-6"/>
          <w:sz w:val="18"/>
          <w:szCs w:val="20"/>
        </w:rPr>
        <w:t>Тема мастерской:</w:t>
      </w:r>
      <w:r w:rsidRPr="00FC4F4D">
        <w:rPr>
          <w:rFonts w:ascii="Century Gothic" w:hAnsi="Century Gothic" w:cs="Times New Roman"/>
          <w:spacing w:val="-6"/>
          <w:sz w:val="18"/>
          <w:szCs w:val="20"/>
        </w:rPr>
        <w:t xml:space="preserve"> «Работа с одаренными и высокомотивированными детьми в системе дополнительного образования»</w:t>
      </w:r>
      <w:r w:rsidR="00E107FA">
        <w:rPr>
          <w:rFonts w:ascii="Century Gothic" w:hAnsi="Century Gothic" w:cs="Times New Roman"/>
          <w:spacing w:val="-6"/>
          <w:sz w:val="18"/>
          <w:szCs w:val="20"/>
        </w:rPr>
        <w:t>.</w:t>
      </w:r>
    </w:p>
    <w:p w14:paraId="3133A6C5" w14:textId="0ED89FCC" w:rsidR="005A6E80" w:rsidRPr="00CD08E9" w:rsidRDefault="00B37CDD" w:rsidP="00FC4F4D">
      <w:pPr>
        <w:spacing w:before="120" w:after="0" w:line="240" w:lineRule="auto"/>
        <w:jc w:val="both"/>
        <w:rPr>
          <w:rFonts w:ascii="Century Gothic" w:hAnsi="Century Gothic" w:cs="Times New Roman"/>
          <w:sz w:val="18"/>
          <w:szCs w:val="20"/>
        </w:rPr>
      </w:pPr>
      <w:r w:rsidRPr="00CD08E9">
        <w:rPr>
          <w:rFonts w:ascii="Century Gothic" w:hAnsi="Century Gothic" w:cs="Times New Roman"/>
          <w:b/>
          <w:sz w:val="18"/>
          <w:szCs w:val="20"/>
        </w:rPr>
        <w:t>Ведущий</w:t>
      </w:r>
      <w:r w:rsidR="005A6E80" w:rsidRPr="00CD08E9">
        <w:rPr>
          <w:rFonts w:ascii="Century Gothic" w:hAnsi="Century Gothic" w:cs="Times New Roman"/>
          <w:b/>
          <w:sz w:val="18"/>
          <w:szCs w:val="20"/>
        </w:rPr>
        <w:t>:</w:t>
      </w:r>
      <w:r w:rsidR="005A6E80" w:rsidRPr="00CD08E9">
        <w:rPr>
          <w:rFonts w:ascii="Century Gothic" w:hAnsi="Century Gothic" w:cs="Times New Roman"/>
          <w:sz w:val="18"/>
          <w:szCs w:val="20"/>
        </w:rPr>
        <w:t xml:space="preserve"> Трешина И.В., директор культурно-образовательного центра «Глобальный мир», кандидат педагогических наук, Председатель Ассоциации педагогов дополнительного образования</w:t>
      </w:r>
    </w:p>
    <w:p w14:paraId="7BC1E4FB" w14:textId="77777777" w:rsidR="00CD08E9" w:rsidRPr="00CF5BB6" w:rsidRDefault="00CD08E9" w:rsidP="005A6E80">
      <w:pPr>
        <w:spacing w:after="0" w:line="240" w:lineRule="auto"/>
        <w:jc w:val="both"/>
        <w:rPr>
          <w:rFonts w:ascii="Century Gothic" w:hAnsi="Century Gothic" w:cs="Times New Roman"/>
          <w:sz w:val="20"/>
          <w:szCs w:val="20"/>
        </w:rPr>
      </w:pPr>
    </w:p>
    <w:p w14:paraId="2591B400" w14:textId="77777777" w:rsidR="005A6E80" w:rsidRPr="00FC4F4D" w:rsidRDefault="005A6E80" w:rsidP="005A6E80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18"/>
          <w:szCs w:val="19"/>
        </w:rPr>
      </w:pPr>
      <w:r w:rsidRPr="00FC4F4D">
        <w:rPr>
          <w:rFonts w:ascii="Century Gothic" w:hAnsi="Century Gothic" w:cs="Times New Roman"/>
          <w:b/>
          <w:sz w:val="18"/>
          <w:szCs w:val="19"/>
        </w:rPr>
        <w:t>14.30 – 14.45</w:t>
      </w:r>
      <w:r w:rsidRPr="00FC4F4D">
        <w:rPr>
          <w:rFonts w:ascii="Century Gothic" w:hAnsi="Century Gothic" w:cs="Times New Roman"/>
          <w:sz w:val="18"/>
          <w:szCs w:val="19"/>
        </w:rPr>
        <w:t xml:space="preserve">: Профессиональный портрет педагога дополнительного образования в условиях принятия новых ФГОС. </w:t>
      </w:r>
      <w:r w:rsidRPr="00FC4F4D">
        <w:rPr>
          <w:rFonts w:ascii="Century Gothic" w:hAnsi="Century Gothic" w:cs="Times New Roman"/>
          <w:i/>
          <w:sz w:val="18"/>
          <w:szCs w:val="19"/>
        </w:rPr>
        <w:t>Лунева Е.Н., педагог дополнительного образования АНО ДПО «Культурно-образовательный центр «Глобальный мир».</w:t>
      </w:r>
    </w:p>
    <w:p w14:paraId="61B33512" w14:textId="77777777" w:rsidR="005A6E80" w:rsidRPr="00FC4F4D" w:rsidRDefault="005A6E80" w:rsidP="005A6E80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i/>
          <w:sz w:val="18"/>
          <w:szCs w:val="19"/>
        </w:rPr>
      </w:pPr>
      <w:r w:rsidRPr="00FC4F4D">
        <w:rPr>
          <w:rFonts w:ascii="Century Gothic" w:hAnsi="Century Gothic" w:cs="Times New Roman"/>
          <w:b/>
          <w:sz w:val="18"/>
          <w:szCs w:val="19"/>
        </w:rPr>
        <w:t>14.45 – 15.00</w:t>
      </w:r>
      <w:r w:rsidRPr="00FC4F4D">
        <w:rPr>
          <w:rFonts w:ascii="Century Gothic" w:hAnsi="Century Gothic" w:cs="Times New Roman"/>
          <w:sz w:val="18"/>
          <w:szCs w:val="19"/>
        </w:rPr>
        <w:t xml:space="preserve">: </w:t>
      </w:r>
      <w:r w:rsidRPr="00FC4F4D">
        <w:rPr>
          <w:rFonts w:ascii="Century Gothic" w:hAnsi="Century Gothic" w:cs="Times New Roman"/>
          <w:spacing w:val="-6"/>
          <w:sz w:val="18"/>
          <w:szCs w:val="19"/>
        </w:rPr>
        <w:t xml:space="preserve">Занятия по развитию познавательных и интеллектуальных способностей младших школьников. </w:t>
      </w:r>
      <w:r w:rsidRPr="00FC4F4D">
        <w:rPr>
          <w:rFonts w:ascii="Century Gothic" w:hAnsi="Century Gothic" w:cs="Times New Roman"/>
          <w:i/>
          <w:spacing w:val="-6"/>
          <w:sz w:val="18"/>
          <w:szCs w:val="19"/>
        </w:rPr>
        <w:t>Языканова Е.В., учитель начальных классов, педагог-психолог ГБОУ Школа № 1208, Заслуженный учитель РФ.</w:t>
      </w:r>
    </w:p>
    <w:p w14:paraId="3307E1E9" w14:textId="77777777" w:rsidR="005A6E80" w:rsidRPr="00FC4F4D" w:rsidRDefault="005A6E80" w:rsidP="005A6E80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18"/>
          <w:szCs w:val="19"/>
        </w:rPr>
      </w:pPr>
      <w:r w:rsidRPr="00FC4F4D">
        <w:rPr>
          <w:rFonts w:ascii="Century Gothic" w:hAnsi="Century Gothic" w:cs="Times New Roman"/>
          <w:b/>
          <w:sz w:val="18"/>
          <w:szCs w:val="19"/>
        </w:rPr>
        <w:t>15.00 – 15.15</w:t>
      </w:r>
      <w:r w:rsidRPr="00FC4F4D">
        <w:rPr>
          <w:rFonts w:ascii="Century Gothic" w:hAnsi="Century Gothic" w:cs="Times New Roman"/>
          <w:sz w:val="18"/>
          <w:szCs w:val="19"/>
        </w:rPr>
        <w:t xml:space="preserve">: Современный УМК «Сферы» как основа единой информационно-образовательной среды. </w:t>
      </w:r>
      <w:r w:rsidRPr="00FC4F4D">
        <w:rPr>
          <w:rFonts w:ascii="Century Gothic" w:hAnsi="Century Gothic" w:cs="Times New Roman"/>
          <w:i/>
          <w:sz w:val="18"/>
          <w:szCs w:val="19"/>
        </w:rPr>
        <w:t>Сильянова А.В., руководитель Центра «Сферы» АО «Издательство "Просвещение"».</w:t>
      </w:r>
    </w:p>
    <w:p w14:paraId="50727079" w14:textId="77777777" w:rsidR="005A6E80" w:rsidRPr="00FC4F4D" w:rsidRDefault="005A6E80" w:rsidP="005A6E80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18"/>
          <w:szCs w:val="19"/>
        </w:rPr>
      </w:pPr>
      <w:r w:rsidRPr="00FC4F4D">
        <w:rPr>
          <w:rFonts w:ascii="Century Gothic" w:hAnsi="Century Gothic" w:cs="Times New Roman"/>
          <w:b/>
          <w:sz w:val="18"/>
          <w:szCs w:val="19"/>
        </w:rPr>
        <w:t>15.20 – 15.35</w:t>
      </w:r>
      <w:r w:rsidRPr="00FC4F4D">
        <w:rPr>
          <w:rFonts w:ascii="Century Gothic" w:hAnsi="Century Gothic" w:cs="Times New Roman"/>
          <w:sz w:val="18"/>
          <w:szCs w:val="19"/>
        </w:rPr>
        <w:t xml:space="preserve">: Методика обучения написанию классического сочинения в рамках дополнительного образования старшеклассников. </w:t>
      </w:r>
      <w:r w:rsidRPr="00FC4F4D">
        <w:rPr>
          <w:rFonts w:ascii="Century Gothic" w:hAnsi="Century Gothic" w:cs="Times New Roman"/>
          <w:i/>
          <w:sz w:val="18"/>
          <w:szCs w:val="19"/>
        </w:rPr>
        <w:t>Кульпина В.В., кандидат педагогических наук, старший преподаватель филологического факультета МГПУ, сертифицированный эксперт и разработчик учебно-методических материалов для подготовки к ЕГЭ и ГИА по русскому языку.</w:t>
      </w:r>
    </w:p>
    <w:p w14:paraId="5151C113" w14:textId="77777777" w:rsidR="005A6E80" w:rsidRPr="00FC4F4D" w:rsidRDefault="005A6E80" w:rsidP="005A6E80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18"/>
          <w:szCs w:val="19"/>
        </w:rPr>
      </w:pPr>
      <w:r w:rsidRPr="00FC4F4D">
        <w:rPr>
          <w:rFonts w:ascii="Century Gothic" w:hAnsi="Century Gothic" w:cs="Times New Roman"/>
          <w:b/>
          <w:sz w:val="18"/>
          <w:szCs w:val="19"/>
        </w:rPr>
        <w:t>15.40 – 15.55</w:t>
      </w:r>
      <w:r w:rsidRPr="00FC4F4D">
        <w:rPr>
          <w:rFonts w:ascii="Century Gothic" w:hAnsi="Century Gothic" w:cs="Times New Roman"/>
          <w:sz w:val="18"/>
          <w:szCs w:val="19"/>
        </w:rPr>
        <w:t xml:space="preserve">: Анализ решения задач с параметром по математике в рамках дополнительного образования старшеклассников. </w:t>
      </w:r>
      <w:r w:rsidRPr="00FC4F4D">
        <w:rPr>
          <w:rFonts w:ascii="Century Gothic" w:hAnsi="Century Gothic" w:cs="Times New Roman"/>
          <w:i/>
          <w:sz w:val="18"/>
          <w:szCs w:val="19"/>
        </w:rPr>
        <w:t>Лялина Е.В., доцент, кандидат физико-математических наук.</w:t>
      </w:r>
    </w:p>
    <w:p w14:paraId="4868DE0D" w14:textId="3CEE3759" w:rsidR="005A6E80" w:rsidRPr="00FC4F4D" w:rsidRDefault="005A6E80" w:rsidP="005A6E80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18"/>
          <w:szCs w:val="19"/>
        </w:rPr>
      </w:pPr>
      <w:r w:rsidRPr="00FC4F4D">
        <w:rPr>
          <w:rFonts w:ascii="Century Gothic" w:hAnsi="Century Gothic" w:cs="Times New Roman"/>
          <w:b/>
          <w:sz w:val="18"/>
          <w:szCs w:val="19"/>
        </w:rPr>
        <w:t>16.00 – 16.15</w:t>
      </w:r>
      <w:r w:rsidRPr="00FC4F4D">
        <w:rPr>
          <w:rFonts w:ascii="Century Gothic" w:hAnsi="Century Gothic" w:cs="Times New Roman"/>
          <w:sz w:val="18"/>
          <w:szCs w:val="19"/>
        </w:rPr>
        <w:t xml:space="preserve">: Подготовка к олимпиадам по иностранному языку в рамках ДПО («Высшая проба»). </w:t>
      </w:r>
      <w:r w:rsidRPr="00FC4F4D">
        <w:rPr>
          <w:rFonts w:ascii="Century Gothic" w:hAnsi="Century Gothic" w:cs="Times New Roman"/>
          <w:i/>
          <w:sz w:val="18"/>
          <w:szCs w:val="19"/>
        </w:rPr>
        <w:t xml:space="preserve">Соловова Е.Н., доктор педагогических наук, профессор, руководитель Департамента ИЯ ВШЭ; Родоманченко А.С., кандидат педагогических наук, заведующая учебно-методическим кабинетом Департамента ИЯ ВШЭ, </w:t>
      </w:r>
      <w:r w:rsidRPr="00FC4F4D">
        <w:rPr>
          <w:rStyle w:val="a7"/>
          <w:rFonts w:ascii="Century Gothic" w:hAnsi="Century Gothic" w:cs="Times New Roman"/>
          <w:b w:val="0"/>
          <w:i/>
          <w:sz w:val="18"/>
          <w:szCs w:val="19"/>
          <w:shd w:val="clear" w:color="auto" w:fill="FFFFFF"/>
        </w:rPr>
        <w:t>председатель методической комиссии олимпиады «Высшая проба» по иностранным языкам</w:t>
      </w:r>
      <w:r w:rsidRPr="00FC4F4D">
        <w:rPr>
          <w:rFonts w:ascii="Century Gothic" w:hAnsi="Century Gothic" w:cs="Times New Roman"/>
          <w:i/>
          <w:sz w:val="18"/>
          <w:szCs w:val="19"/>
        </w:rPr>
        <w:t>.</w:t>
      </w:r>
    </w:p>
    <w:p w14:paraId="5517ACC1" w14:textId="0DB87E24" w:rsidR="005A6E80" w:rsidRPr="00FC4F4D" w:rsidRDefault="005A6E80" w:rsidP="00CD08E9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18"/>
          <w:szCs w:val="19"/>
        </w:rPr>
      </w:pPr>
      <w:r w:rsidRPr="00FC4F4D">
        <w:rPr>
          <w:rFonts w:ascii="Century Gothic" w:hAnsi="Century Gothic" w:cs="Times New Roman"/>
          <w:b/>
          <w:sz w:val="18"/>
          <w:szCs w:val="19"/>
        </w:rPr>
        <w:t>16.15 – 16.30</w:t>
      </w:r>
      <w:r w:rsidRPr="00FC4F4D">
        <w:rPr>
          <w:rFonts w:ascii="Century Gothic" w:hAnsi="Century Gothic" w:cs="Times New Roman"/>
          <w:sz w:val="18"/>
          <w:szCs w:val="19"/>
        </w:rPr>
        <w:t xml:space="preserve">: Использование цифрового мультимедийного сторителлинга в рамках дополнительного образования по иностранному языку учеников средней и старшей школы. </w:t>
      </w:r>
      <w:r w:rsidRPr="00FC4F4D">
        <w:rPr>
          <w:rFonts w:ascii="Century Gothic" w:hAnsi="Century Gothic" w:cs="Times New Roman"/>
          <w:i/>
          <w:sz w:val="18"/>
          <w:szCs w:val="19"/>
        </w:rPr>
        <w:t>Кузнецова С.Ю., кандидат культурологических наук, старший преподаватель кафедры иностранных языков для факультета журналистики ФИЯР МГУ имени М.В. Ломоносова.</w:t>
      </w:r>
    </w:p>
    <w:sectPr w:rsidR="005A6E80" w:rsidRPr="00FC4F4D" w:rsidSect="00B21187">
      <w:pgSz w:w="11906" w:h="16838"/>
      <w:pgMar w:top="425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8778E1" w14:textId="77777777" w:rsidR="00DF6DE4" w:rsidRDefault="00DF6DE4" w:rsidP="00BC2FD9">
      <w:pPr>
        <w:spacing w:after="0" w:line="240" w:lineRule="auto"/>
      </w:pPr>
      <w:r>
        <w:separator/>
      </w:r>
    </w:p>
  </w:endnote>
  <w:endnote w:type="continuationSeparator" w:id="0">
    <w:p w14:paraId="0B358831" w14:textId="77777777" w:rsidR="00DF6DE4" w:rsidRDefault="00DF6DE4" w:rsidP="00BC2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5921764"/>
      <w:docPartObj>
        <w:docPartGallery w:val="Page Numbers (Bottom of Page)"/>
        <w:docPartUnique/>
      </w:docPartObj>
    </w:sdtPr>
    <w:sdtEndPr/>
    <w:sdtContent>
      <w:p w14:paraId="3C3F4AAB" w14:textId="690D99B6" w:rsidR="00B63718" w:rsidRDefault="00B6371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5D0">
          <w:rPr>
            <w:noProof/>
          </w:rPr>
          <w:t>3</w:t>
        </w:r>
        <w:r>
          <w:fldChar w:fldCharType="end"/>
        </w:r>
      </w:p>
    </w:sdtContent>
  </w:sdt>
  <w:p w14:paraId="6FA17146" w14:textId="77777777" w:rsidR="00B63718" w:rsidRDefault="00B6371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E1265C" w14:textId="77777777" w:rsidR="00DF6DE4" w:rsidRDefault="00DF6DE4" w:rsidP="00BC2FD9">
      <w:pPr>
        <w:spacing w:after="0" w:line="240" w:lineRule="auto"/>
      </w:pPr>
      <w:r>
        <w:separator/>
      </w:r>
    </w:p>
  </w:footnote>
  <w:footnote w:type="continuationSeparator" w:id="0">
    <w:p w14:paraId="01D973E1" w14:textId="77777777" w:rsidR="00DF6DE4" w:rsidRDefault="00DF6DE4" w:rsidP="00BC2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A32"/>
    <w:multiLevelType w:val="hybridMultilevel"/>
    <w:tmpl w:val="D744F33E"/>
    <w:lvl w:ilvl="0" w:tplc="2CAA03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57103"/>
    <w:multiLevelType w:val="hybridMultilevel"/>
    <w:tmpl w:val="BC0CCF36"/>
    <w:lvl w:ilvl="0" w:tplc="A5E017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805E4"/>
    <w:multiLevelType w:val="hybridMultilevel"/>
    <w:tmpl w:val="EBF82074"/>
    <w:lvl w:ilvl="0" w:tplc="4BCC2E2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B6D29"/>
    <w:multiLevelType w:val="hybridMultilevel"/>
    <w:tmpl w:val="D744F33E"/>
    <w:lvl w:ilvl="0" w:tplc="2CAA03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23945"/>
    <w:multiLevelType w:val="hybridMultilevel"/>
    <w:tmpl w:val="BA1AF296"/>
    <w:lvl w:ilvl="0" w:tplc="7BBAFE10">
      <w:start w:val="1"/>
      <w:numFmt w:val="decimal"/>
      <w:lvlText w:val="%1."/>
      <w:lvlJc w:val="left"/>
      <w:pPr>
        <w:ind w:left="41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87B8E"/>
    <w:multiLevelType w:val="hybridMultilevel"/>
    <w:tmpl w:val="4BB4A382"/>
    <w:lvl w:ilvl="0" w:tplc="42868F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21BA9"/>
    <w:multiLevelType w:val="hybridMultilevel"/>
    <w:tmpl w:val="3CAE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A628DC"/>
    <w:multiLevelType w:val="hybridMultilevel"/>
    <w:tmpl w:val="77268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15785"/>
    <w:multiLevelType w:val="hybridMultilevel"/>
    <w:tmpl w:val="BC0CCF36"/>
    <w:lvl w:ilvl="0" w:tplc="A5E017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63625"/>
    <w:multiLevelType w:val="hybridMultilevel"/>
    <w:tmpl w:val="5274A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1353E"/>
    <w:multiLevelType w:val="hybridMultilevel"/>
    <w:tmpl w:val="7A92978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" w15:restartNumberingAfterBreak="0">
    <w:nsid w:val="4C36765C"/>
    <w:multiLevelType w:val="hybridMultilevel"/>
    <w:tmpl w:val="696A620A"/>
    <w:lvl w:ilvl="0" w:tplc="A5E017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441C3"/>
    <w:multiLevelType w:val="hybridMultilevel"/>
    <w:tmpl w:val="E7484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E0B65"/>
    <w:multiLevelType w:val="hybridMultilevel"/>
    <w:tmpl w:val="FBF2224A"/>
    <w:lvl w:ilvl="0" w:tplc="F094E6E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A12D6C"/>
    <w:multiLevelType w:val="hybridMultilevel"/>
    <w:tmpl w:val="62D86614"/>
    <w:lvl w:ilvl="0" w:tplc="780612C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82E1B"/>
    <w:multiLevelType w:val="hybridMultilevel"/>
    <w:tmpl w:val="0D42F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9625F5"/>
    <w:multiLevelType w:val="hybridMultilevel"/>
    <w:tmpl w:val="A4DAB1BE"/>
    <w:lvl w:ilvl="0" w:tplc="66DA2D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87382B"/>
    <w:multiLevelType w:val="hybridMultilevel"/>
    <w:tmpl w:val="54407808"/>
    <w:lvl w:ilvl="0" w:tplc="7BBAFE10">
      <w:start w:val="1"/>
      <w:numFmt w:val="decimal"/>
      <w:lvlText w:val="%1."/>
      <w:lvlJc w:val="left"/>
      <w:pPr>
        <w:ind w:left="41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8" w15:restartNumberingAfterBreak="0">
    <w:nsid w:val="70C744BD"/>
    <w:multiLevelType w:val="hybridMultilevel"/>
    <w:tmpl w:val="97DA3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5C504F"/>
    <w:multiLevelType w:val="hybridMultilevel"/>
    <w:tmpl w:val="6DD4E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00B35"/>
    <w:multiLevelType w:val="hybridMultilevel"/>
    <w:tmpl w:val="AF5E3A5A"/>
    <w:lvl w:ilvl="0" w:tplc="1F4CEF8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E10842"/>
    <w:multiLevelType w:val="hybridMultilevel"/>
    <w:tmpl w:val="13BA2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C3057C"/>
    <w:multiLevelType w:val="hybridMultilevel"/>
    <w:tmpl w:val="25C2ECAE"/>
    <w:lvl w:ilvl="0" w:tplc="4BCC2E2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EA5373"/>
    <w:multiLevelType w:val="hybridMultilevel"/>
    <w:tmpl w:val="95A09ADE"/>
    <w:lvl w:ilvl="0" w:tplc="D9229BB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F56405"/>
    <w:multiLevelType w:val="hybridMultilevel"/>
    <w:tmpl w:val="BAD8740C"/>
    <w:lvl w:ilvl="0" w:tplc="6242F3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F40FC4"/>
    <w:multiLevelType w:val="hybridMultilevel"/>
    <w:tmpl w:val="08B209C0"/>
    <w:lvl w:ilvl="0" w:tplc="4FB429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18"/>
  </w:num>
  <w:num w:numId="5">
    <w:abstractNumId w:val="22"/>
  </w:num>
  <w:num w:numId="6">
    <w:abstractNumId w:val="5"/>
  </w:num>
  <w:num w:numId="7">
    <w:abstractNumId w:val="7"/>
  </w:num>
  <w:num w:numId="8">
    <w:abstractNumId w:val="12"/>
  </w:num>
  <w:num w:numId="9">
    <w:abstractNumId w:val="19"/>
  </w:num>
  <w:num w:numId="10">
    <w:abstractNumId w:val="9"/>
  </w:num>
  <w:num w:numId="11">
    <w:abstractNumId w:val="23"/>
  </w:num>
  <w:num w:numId="12">
    <w:abstractNumId w:val="6"/>
  </w:num>
  <w:num w:numId="13">
    <w:abstractNumId w:val="21"/>
  </w:num>
  <w:num w:numId="14">
    <w:abstractNumId w:val="25"/>
  </w:num>
  <w:num w:numId="15">
    <w:abstractNumId w:val="3"/>
  </w:num>
  <w:num w:numId="16">
    <w:abstractNumId w:val="20"/>
  </w:num>
  <w:num w:numId="17">
    <w:abstractNumId w:val="14"/>
  </w:num>
  <w:num w:numId="18">
    <w:abstractNumId w:val="13"/>
  </w:num>
  <w:num w:numId="19">
    <w:abstractNumId w:val="15"/>
  </w:num>
  <w:num w:numId="20">
    <w:abstractNumId w:val="16"/>
  </w:num>
  <w:num w:numId="21">
    <w:abstractNumId w:val="24"/>
  </w:num>
  <w:num w:numId="22">
    <w:abstractNumId w:val="0"/>
  </w:num>
  <w:num w:numId="23">
    <w:abstractNumId w:val="10"/>
  </w:num>
  <w:num w:numId="24">
    <w:abstractNumId w:val="17"/>
  </w:num>
  <w:num w:numId="25">
    <w:abstractNumId w:val="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FB"/>
    <w:rsid w:val="00014977"/>
    <w:rsid w:val="000152AF"/>
    <w:rsid w:val="0001654A"/>
    <w:rsid w:val="0003677A"/>
    <w:rsid w:val="000411B3"/>
    <w:rsid w:val="00042BAE"/>
    <w:rsid w:val="00056C3C"/>
    <w:rsid w:val="00060F0C"/>
    <w:rsid w:val="00063B07"/>
    <w:rsid w:val="00092FB4"/>
    <w:rsid w:val="000D6BDC"/>
    <w:rsid w:val="000E3C73"/>
    <w:rsid w:val="000F6791"/>
    <w:rsid w:val="000F7067"/>
    <w:rsid w:val="0010585F"/>
    <w:rsid w:val="00124B3D"/>
    <w:rsid w:val="00131EAF"/>
    <w:rsid w:val="00140C82"/>
    <w:rsid w:val="00152B53"/>
    <w:rsid w:val="00171A5A"/>
    <w:rsid w:val="001900BC"/>
    <w:rsid w:val="00190F3E"/>
    <w:rsid w:val="00192E06"/>
    <w:rsid w:val="00193882"/>
    <w:rsid w:val="001A1121"/>
    <w:rsid w:val="001B7167"/>
    <w:rsid w:val="001C0E9E"/>
    <w:rsid w:val="0025095D"/>
    <w:rsid w:val="00262318"/>
    <w:rsid w:val="00266847"/>
    <w:rsid w:val="00271F04"/>
    <w:rsid w:val="00277EFF"/>
    <w:rsid w:val="00282C10"/>
    <w:rsid w:val="00290963"/>
    <w:rsid w:val="002A030F"/>
    <w:rsid w:val="002A0896"/>
    <w:rsid w:val="002B47CC"/>
    <w:rsid w:val="002B5BDB"/>
    <w:rsid w:val="002C1977"/>
    <w:rsid w:val="002C7C6F"/>
    <w:rsid w:val="002E6D5E"/>
    <w:rsid w:val="002F0F06"/>
    <w:rsid w:val="00307AE1"/>
    <w:rsid w:val="0032532B"/>
    <w:rsid w:val="00340777"/>
    <w:rsid w:val="00396C4D"/>
    <w:rsid w:val="003A64FB"/>
    <w:rsid w:val="003B324B"/>
    <w:rsid w:val="003B4B53"/>
    <w:rsid w:val="003C4BF7"/>
    <w:rsid w:val="003D1E39"/>
    <w:rsid w:val="003F1674"/>
    <w:rsid w:val="00412386"/>
    <w:rsid w:val="004324EF"/>
    <w:rsid w:val="00452605"/>
    <w:rsid w:val="00452DA9"/>
    <w:rsid w:val="00456C59"/>
    <w:rsid w:val="004624C0"/>
    <w:rsid w:val="00474D15"/>
    <w:rsid w:val="00485C82"/>
    <w:rsid w:val="004937ED"/>
    <w:rsid w:val="004B2F33"/>
    <w:rsid w:val="004B4660"/>
    <w:rsid w:val="004D7582"/>
    <w:rsid w:val="004F3469"/>
    <w:rsid w:val="00511B99"/>
    <w:rsid w:val="00534145"/>
    <w:rsid w:val="0056430D"/>
    <w:rsid w:val="00585708"/>
    <w:rsid w:val="00587123"/>
    <w:rsid w:val="005A6E80"/>
    <w:rsid w:val="005B6028"/>
    <w:rsid w:val="005C2E01"/>
    <w:rsid w:val="005C4E8F"/>
    <w:rsid w:val="005E100E"/>
    <w:rsid w:val="005E2768"/>
    <w:rsid w:val="0060070C"/>
    <w:rsid w:val="00616DD2"/>
    <w:rsid w:val="00621ACA"/>
    <w:rsid w:val="00623D4B"/>
    <w:rsid w:val="00671962"/>
    <w:rsid w:val="00677521"/>
    <w:rsid w:val="006A1634"/>
    <w:rsid w:val="006D0632"/>
    <w:rsid w:val="006D55AA"/>
    <w:rsid w:val="006D6A6B"/>
    <w:rsid w:val="006F36F4"/>
    <w:rsid w:val="006F5F27"/>
    <w:rsid w:val="007205DD"/>
    <w:rsid w:val="00754639"/>
    <w:rsid w:val="007673A1"/>
    <w:rsid w:val="00783A53"/>
    <w:rsid w:val="007B4E46"/>
    <w:rsid w:val="007B60A1"/>
    <w:rsid w:val="007D23C2"/>
    <w:rsid w:val="0084343D"/>
    <w:rsid w:val="008667A7"/>
    <w:rsid w:val="00884EEA"/>
    <w:rsid w:val="008908C6"/>
    <w:rsid w:val="008A25D0"/>
    <w:rsid w:val="008A3404"/>
    <w:rsid w:val="008C3504"/>
    <w:rsid w:val="008F25DB"/>
    <w:rsid w:val="00902D88"/>
    <w:rsid w:val="009159F0"/>
    <w:rsid w:val="00960AFA"/>
    <w:rsid w:val="00984761"/>
    <w:rsid w:val="00985AFD"/>
    <w:rsid w:val="00992577"/>
    <w:rsid w:val="009B674E"/>
    <w:rsid w:val="009D19DC"/>
    <w:rsid w:val="009D45FC"/>
    <w:rsid w:val="00A26D5A"/>
    <w:rsid w:val="00A3027C"/>
    <w:rsid w:val="00A30D69"/>
    <w:rsid w:val="00A34D76"/>
    <w:rsid w:val="00A3674E"/>
    <w:rsid w:val="00A41EDD"/>
    <w:rsid w:val="00A45451"/>
    <w:rsid w:val="00A73208"/>
    <w:rsid w:val="00A858DF"/>
    <w:rsid w:val="00AB492D"/>
    <w:rsid w:val="00AC16CD"/>
    <w:rsid w:val="00AD5B09"/>
    <w:rsid w:val="00AE1CE3"/>
    <w:rsid w:val="00AF3908"/>
    <w:rsid w:val="00B02C5A"/>
    <w:rsid w:val="00B21187"/>
    <w:rsid w:val="00B3230C"/>
    <w:rsid w:val="00B36932"/>
    <w:rsid w:val="00B37CDD"/>
    <w:rsid w:val="00B63718"/>
    <w:rsid w:val="00B77835"/>
    <w:rsid w:val="00B80F02"/>
    <w:rsid w:val="00B8742E"/>
    <w:rsid w:val="00B877F0"/>
    <w:rsid w:val="00BA12AB"/>
    <w:rsid w:val="00BA396A"/>
    <w:rsid w:val="00BC2FD9"/>
    <w:rsid w:val="00BE0E5D"/>
    <w:rsid w:val="00BE477B"/>
    <w:rsid w:val="00BF14F9"/>
    <w:rsid w:val="00BF546B"/>
    <w:rsid w:val="00BF786E"/>
    <w:rsid w:val="00C163D7"/>
    <w:rsid w:val="00C60E56"/>
    <w:rsid w:val="00C64171"/>
    <w:rsid w:val="00C66561"/>
    <w:rsid w:val="00C67738"/>
    <w:rsid w:val="00C96023"/>
    <w:rsid w:val="00CA16B2"/>
    <w:rsid w:val="00CB39E8"/>
    <w:rsid w:val="00CB6421"/>
    <w:rsid w:val="00CD0758"/>
    <w:rsid w:val="00CD08E9"/>
    <w:rsid w:val="00CE2C79"/>
    <w:rsid w:val="00CF2274"/>
    <w:rsid w:val="00CF3EE5"/>
    <w:rsid w:val="00CF5BB6"/>
    <w:rsid w:val="00D00700"/>
    <w:rsid w:val="00D376D4"/>
    <w:rsid w:val="00D4271C"/>
    <w:rsid w:val="00D5609D"/>
    <w:rsid w:val="00D617A0"/>
    <w:rsid w:val="00DA24D9"/>
    <w:rsid w:val="00DA5E66"/>
    <w:rsid w:val="00DA676A"/>
    <w:rsid w:val="00DD661F"/>
    <w:rsid w:val="00DE6BEB"/>
    <w:rsid w:val="00DF6DE4"/>
    <w:rsid w:val="00E05546"/>
    <w:rsid w:val="00E107FA"/>
    <w:rsid w:val="00E168D4"/>
    <w:rsid w:val="00E43515"/>
    <w:rsid w:val="00E46A48"/>
    <w:rsid w:val="00E55A10"/>
    <w:rsid w:val="00EA25C5"/>
    <w:rsid w:val="00EF0EBD"/>
    <w:rsid w:val="00F30760"/>
    <w:rsid w:val="00F50107"/>
    <w:rsid w:val="00F510CB"/>
    <w:rsid w:val="00F6453A"/>
    <w:rsid w:val="00F876E2"/>
    <w:rsid w:val="00FA1C93"/>
    <w:rsid w:val="00FC1E45"/>
    <w:rsid w:val="00FC4EC4"/>
    <w:rsid w:val="00FC4F4D"/>
    <w:rsid w:val="00FD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1BBA3A"/>
  <w15:docId w15:val="{ADA3DAD3-4575-4E22-8F6E-2B2DD581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F04"/>
    <w:pPr>
      <w:ind w:left="720"/>
      <w:contextualSpacing/>
    </w:pPr>
  </w:style>
  <w:style w:type="character" w:customStyle="1" w:styleId="a4">
    <w:name w:val="Основной текст Знак"/>
    <w:link w:val="a5"/>
    <w:locked/>
    <w:rsid w:val="00BA396A"/>
    <w:rPr>
      <w:b/>
      <w:bCs/>
      <w:shd w:val="clear" w:color="auto" w:fill="FFFFFF"/>
    </w:rPr>
  </w:style>
  <w:style w:type="paragraph" w:styleId="a5">
    <w:name w:val="Body Text"/>
    <w:basedOn w:val="a"/>
    <w:link w:val="a4"/>
    <w:rsid w:val="00BA396A"/>
    <w:pPr>
      <w:widowControl w:val="0"/>
      <w:shd w:val="clear" w:color="auto" w:fill="FFFFFF"/>
      <w:spacing w:after="0" w:line="317" w:lineRule="exact"/>
      <w:jc w:val="center"/>
    </w:pPr>
    <w:rPr>
      <w:b/>
      <w:bCs/>
    </w:rPr>
  </w:style>
  <w:style w:type="character" w:customStyle="1" w:styleId="1">
    <w:name w:val="Основной текст Знак1"/>
    <w:basedOn w:val="a0"/>
    <w:uiPriority w:val="99"/>
    <w:semiHidden/>
    <w:rsid w:val="00BA396A"/>
  </w:style>
  <w:style w:type="character" w:styleId="a6">
    <w:name w:val="Hyperlink"/>
    <w:basedOn w:val="a0"/>
    <w:uiPriority w:val="99"/>
    <w:unhideWhenUsed/>
    <w:rsid w:val="00BA396A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BA396A"/>
  </w:style>
  <w:style w:type="character" w:styleId="a7">
    <w:name w:val="Strong"/>
    <w:basedOn w:val="a0"/>
    <w:uiPriority w:val="22"/>
    <w:qFormat/>
    <w:rsid w:val="000152A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26D5A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6D5A"/>
    <w:rPr>
      <w:rFonts w:ascii="Lucida Grande CY" w:hAnsi="Lucida Grande CY" w:cs="Lucida Grande CY"/>
      <w:sz w:val="18"/>
      <w:szCs w:val="18"/>
    </w:rPr>
  </w:style>
  <w:style w:type="table" w:styleId="aa">
    <w:name w:val="Table Grid"/>
    <w:basedOn w:val="a1"/>
    <w:uiPriority w:val="39"/>
    <w:rsid w:val="00783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rsid w:val="00960AF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960AFA"/>
    <w:pPr>
      <w:spacing w:after="200" w:line="276" w:lineRule="auto"/>
      <w:ind w:left="720"/>
    </w:pPr>
    <w:rPr>
      <w:rFonts w:ascii="Calibri" w:eastAsia="MS ??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BC2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2FD9"/>
  </w:style>
  <w:style w:type="character" w:styleId="ad">
    <w:name w:val="page number"/>
    <w:basedOn w:val="a0"/>
    <w:uiPriority w:val="99"/>
    <w:semiHidden/>
    <w:unhideWhenUsed/>
    <w:rsid w:val="00BC2FD9"/>
  </w:style>
  <w:style w:type="character" w:styleId="ae">
    <w:name w:val="FollowedHyperlink"/>
    <w:basedOn w:val="a0"/>
    <w:uiPriority w:val="99"/>
    <w:semiHidden/>
    <w:unhideWhenUsed/>
    <w:rsid w:val="00CF3EE5"/>
    <w:rPr>
      <w:color w:val="954F72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B63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63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68B8F-1924-4DE9-9F97-12CA23AFA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2855</Words>
  <Characters>16277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15</cp:revision>
  <cp:lastPrinted>2015-08-10T13:24:00Z</cp:lastPrinted>
  <dcterms:created xsi:type="dcterms:W3CDTF">2015-08-11T09:40:00Z</dcterms:created>
  <dcterms:modified xsi:type="dcterms:W3CDTF">2015-08-16T16:32:00Z</dcterms:modified>
</cp:coreProperties>
</file>